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FB2" w:rsidRPr="00547FB2" w:rsidRDefault="00547FB2" w:rsidP="00547FB2">
      <w:pPr>
        <w:spacing w:before="210" w:after="255" w:line="240" w:lineRule="auto"/>
        <w:jc w:val="both"/>
        <w:outlineLvl w:val="0"/>
        <w:rPr>
          <w:rFonts w:ascii="Times New Roman" w:eastAsia="Times New Roman" w:hAnsi="Times New Roman" w:cs="Times New Roman"/>
          <w:b/>
          <w:bCs/>
          <w:color w:val="474758"/>
          <w:kern w:val="36"/>
          <w:sz w:val="33"/>
          <w:szCs w:val="33"/>
          <w:lang w:eastAsia="it-IT"/>
        </w:rPr>
      </w:pPr>
      <w:r w:rsidRPr="00547FB2">
        <w:rPr>
          <w:rFonts w:ascii="Times New Roman" w:eastAsia="Times New Roman" w:hAnsi="Times New Roman" w:cs="Times New Roman"/>
          <w:b/>
          <w:bCs/>
          <w:color w:val="474758"/>
          <w:kern w:val="36"/>
          <w:sz w:val="33"/>
          <w:szCs w:val="33"/>
          <w:lang w:eastAsia="it-IT"/>
        </w:rPr>
        <w:t>Intolleranza ai lieviti</w:t>
      </w:r>
    </w:p>
    <w:p w:rsidR="00547FB2" w:rsidRPr="00547FB2" w:rsidRDefault="00547FB2" w:rsidP="00547FB2">
      <w:pPr>
        <w:spacing w:after="0" w:line="240" w:lineRule="auto"/>
        <w:ind w:right="75"/>
        <w:jc w:val="both"/>
        <w:rPr>
          <w:rFonts w:ascii="Times New Roman" w:eastAsia="Times New Roman" w:hAnsi="Times New Roman" w:cs="Times New Roman"/>
          <w:sz w:val="23"/>
          <w:szCs w:val="23"/>
          <w:lang w:eastAsia="it-IT"/>
        </w:rPr>
      </w:pPr>
      <w:r w:rsidRPr="00547FB2">
        <w:rPr>
          <w:rFonts w:ascii="Times New Roman" w:eastAsia="Times New Roman" w:hAnsi="Times New Roman" w:cs="Times New Roman"/>
          <w:sz w:val="23"/>
          <w:szCs w:val="23"/>
          <w:lang w:eastAsia="it-IT"/>
        </w:rPr>
        <w:t>Alquanto popolare tra i fautori di varie medicine alternative, praticamente assente nei libri di testo della medicina ufficiale, stiamo parlando dell'</w:t>
      </w:r>
      <w:r w:rsidRPr="00547FB2">
        <w:rPr>
          <w:rFonts w:ascii="Times New Roman" w:eastAsia="Times New Roman" w:hAnsi="Times New Roman" w:cs="Times New Roman"/>
          <w:b/>
          <w:bCs/>
          <w:color w:val="555555"/>
          <w:sz w:val="23"/>
          <w:szCs w:val="23"/>
          <w:lang w:eastAsia="it-IT"/>
        </w:rPr>
        <w:t>intolleranza ai lieviti</w:t>
      </w:r>
      <w:r w:rsidRPr="00547FB2">
        <w:rPr>
          <w:rFonts w:ascii="Times New Roman" w:eastAsia="Times New Roman" w:hAnsi="Times New Roman" w:cs="Times New Roman"/>
          <w:sz w:val="23"/>
          <w:szCs w:val="23"/>
          <w:lang w:eastAsia="it-IT"/>
        </w:rPr>
        <w:t>, espressione generica per indicare una </w:t>
      </w:r>
      <w:proofErr w:type="spellStart"/>
      <w:r w:rsidRPr="00547FB2">
        <w:rPr>
          <w:rFonts w:ascii="Times New Roman" w:eastAsia="Times New Roman" w:hAnsi="Times New Roman" w:cs="Times New Roman"/>
          <w:sz w:val="23"/>
          <w:szCs w:val="23"/>
          <w:lang w:eastAsia="it-IT"/>
        </w:rPr>
        <w:fldChar w:fldCharType="begin"/>
      </w:r>
      <w:r w:rsidRPr="00547FB2">
        <w:rPr>
          <w:rFonts w:ascii="Times New Roman" w:eastAsia="Times New Roman" w:hAnsi="Times New Roman" w:cs="Times New Roman"/>
          <w:sz w:val="23"/>
          <w:szCs w:val="23"/>
          <w:lang w:eastAsia="it-IT"/>
        </w:rPr>
        <w:instrText xml:space="preserve"> HYPERLINK "http://www.my-personaltrainer.it/salute/disbiosi.html" </w:instrText>
      </w:r>
      <w:r w:rsidRPr="00547FB2">
        <w:rPr>
          <w:rFonts w:ascii="Times New Roman" w:eastAsia="Times New Roman" w:hAnsi="Times New Roman" w:cs="Times New Roman"/>
          <w:sz w:val="23"/>
          <w:szCs w:val="23"/>
          <w:lang w:eastAsia="it-IT"/>
        </w:rPr>
        <w:fldChar w:fldCharType="separate"/>
      </w:r>
      <w:r w:rsidRPr="00547FB2">
        <w:rPr>
          <w:rFonts w:ascii="Times New Roman" w:eastAsia="Times New Roman" w:hAnsi="Times New Roman" w:cs="Times New Roman"/>
          <w:color w:val="006198"/>
          <w:sz w:val="23"/>
          <w:szCs w:val="23"/>
          <w:u w:val="single"/>
          <w:lang w:eastAsia="it-IT"/>
        </w:rPr>
        <w:t>disbiosi</w:t>
      </w:r>
      <w:proofErr w:type="spellEnd"/>
      <w:r w:rsidRPr="00547FB2">
        <w:rPr>
          <w:rFonts w:ascii="Times New Roman" w:eastAsia="Times New Roman" w:hAnsi="Times New Roman" w:cs="Times New Roman"/>
          <w:sz w:val="23"/>
          <w:szCs w:val="23"/>
          <w:lang w:eastAsia="it-IT"/>
        </w:rPr>
        <w:fldChar w:fldCharType="end"/>
      </w:r>
      <w:r w:rsidRPr="00547FB2">
        <w:rPr>
          <w:rFonts w:ascii="Times New Roman" w:eastAsia="Times New Roman" w:hAnsi="Times New Roman" w:cs="Times New Roman"/>
          <w:sz w:val="23"/>
          <w:szCs w:val="23"/>
          <w:lang w:eastAsia="it-IT"/>
        </w:rPr>
        <w:t> della </w:t>
      </w:r>
      <w:hyperlink r:id="rId5" w:history="1">
        <w:r w:rsidRPr="00547FB2">
          <w:rPr>
            <w:rFonts w:ascii="Times New Roman" w:eastAsia="Times New Roman" w:hAnsi="Times New Roman" w:cs="Times New Roman"/>
            <w:color w:val="006198"/>
            <w:sz w:val="23"/>
            <w:szCs w:val="23"/>
            <w:u w:val="single"/>
            <w:lang w:eastAsia="it-IT"/>
          </w:rPr>
          <w:t>flora intestinale</w:t>
        </w:r>
      </w:hyperlink>
      <w:r w:rsidRPr="00547FB2">
        <w:rPr>
          <w:rFonts w:ascii="Times New Roman" w:eastAsia="Times New Roman" w:hAnsi="Times New Roman" w:cs="Times New Roman"/>
          <w:sz w:val="23"/>
          <w:szCs w:val="23"/>
          <w:lang w:eastAsia="it-IT"/>
        </w:rPr>
        <w:t xml:space="preserve"> con </w:t>
      </w:r>
      <w:proofErr w:type="spellStart"/>
      <w:r w:rsidRPr="00547FB2">
        <w:rPr>
          <w:rFonts w:ascii="Times New Roman" w:eastAsia="Times New Roman" w:hAnsi="Times New Roman" w:cs="Times New Roman"/>
          <w:sz w:val="23"/>
          <w:szCs w:val="23"/>
          <w:lang w:eastAsia="it-IT"/>
        </w:rPr>
        <w:t>sovracrescita</w:t>
      </w:r>
      <w:proofErr w:type="spellEnd"/>
      <w:r w:rsidRPr="00547FB2">
        <w:rPr>
          <w:rFonts w:ascii="Times New Roman" w:eastAsia="Times New Roman" w:hAnsi="Times New Roman" w:cs="Times New Roman"/>
          <w:sz w:val="23"/>
          <w:szCs w:val="23"/>
          <w:lang w:eastAsia="it-IT"/>
        </w:rPr>
        <w:t xml:space="preserve"> della componente fungina, in particolare del lievito </w:t>
      </w:r>
      <w:hyperlink r:id="rId6" w:history="1">
        <w:r w:rsidRPr="00547FB2">
          <w:rPr>
            <w:rFonts w:ascii="Times New Roman" w:eastAsia="Times New Roman" w:hAnsi="Times New Roman" w:cs="Times New Roman"/>
            <w:i/>
            <w:iCs/>
            <w:color w:val="006198"/>
            <w:sz w:val="23"/>
            <w:szCs w:val="23"/>
            <w:lang w:eastAsia="it-IT"/>
          </w:rPr>
          <w:t xml:space="preserve">Candida </w:t>
        </w:r>
        <w:proofErr w:type="spellStart"/>
        <w:r w:rsidRPr="00547FB2">
          <w:rPr>
            <w:rFonts w:ascii="Times New Roman" w:eastAsia="Times New Roman" w:hAnsi="Times New Roman" w:cs="Times New Roman"/>
            <w:i/>
            <w:iCs/>
            <w:color w:val="006198"/>
            <w:sz w:val="23"/>
            <w:szCs w:val="23"/>
            <w:lang w:eastAsia="it-IT"/>
          </w:rPr>
          <w:t>Albicans</w:t>
        </w:r>
        <w:proofErr w:type="spellEnd"/>
      </w:hyperlink>
      <w:r w:rsidRPr="00547FB2">
        <w:rPr>
          <w:rFonts w:ascii="Times New Roman" w:eastAsia="Times New Roman" w:hAnsi="Times New Roman" w:cs="Times New Roman"/>
          <w:sz w:val="23"/>
          <w:szCs w:val="23"/>
          <w:lang w:eastAsia="it-IT"/>
        </w:rPr>
        <w:t>. Iniziamo col dire che spesso i termini funghi e lieviti sono utilizzati come sinonimi, dal momento che i lieviti rappresentano funghi unicellulari di dimensioni microscopiche. </w:t>
      </w:r>
      <w:r>
        <w:rPr>
          <w:rFonts w:ascii="Times New Roman" w:eastAsia="Times New Roman" w:hAnsi="Times New Roman" w:cs="Times New Roman"/>
          <w:noProof/>
          <w:color w:val="474758"/>
          <w:sz w:val="33"/>
          <w:szCs w:val="33"/>
          <w:lang w:eastAsia="it-IT"/>
        </w:rPr>
        <w:drawing>
          <wp:anchor distT="0" distB="0" distL="0" distR="0" simplePos="0" relativeHeight="251658240" behindDoc="0" locked="0" layoutInCell="1" allowOverlap="0" wp14:anchorId="3548AE66" wp14:editId="40574A22">
            <wp:simplePos x="0" y="0"/>
            <wp:positionH relativeFrom="column">
              <wp:align>left</wp:align>
            </wp:positionH>
            <wp:positionV relativeFrom="line">
              <wp:posOffset>0</wp:posOffset>
            </wp:positionV>
            <wp:extent cx="2257425" cy="2257425"/>
            <wp:effectExtent l="0" t="0" r="9525" b="9525"/>
            <wp:wrapSquare wrapText="bothSides"/>
            <wp:docPr id="1" name="Immagine 1" descr="Intolleranza ai lievi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olleranza ai lievit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7425" cy="2257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7FB2">
        <w:rPr>
          <w:rFonts w:ascii="Times New Roman" w:eastAsia="Times New Roman" w:hAnsi="Times New Roman" w:cs="Times New Roman"/>
          <w:sz w:val="23"/>
          <w:szCs w:val="23"/>
          <w:lang w:eastAsia="it-IT"/>
        </w:rPr>
        <w:t>Oltre al genere Candida, nella flora batterica intestinale dell'uomo si riscontrano anche funghi appartenenti al genere </w:t>
      </w:r>
      <w:proofErr w:type="spellStart"/>
      <w:r w:rsidRPr="00547FB2">
        <w:rPr>
          <w:rFonts w:ascii="Times New Roman" w:eastAsia="Times New Roman" w:hAnsi="Times New Roman" w:cs="Times New Roman"/>
          <w:i/>
          <w:iCs/>
          <w:sz w:val="23"/>
          <w:szCs w:val="23"/>
          <w:lang w:eastAsia="it-IT"/>
        </w:rPr>
        <w:t>Saccharomyces</w:t>
      </w:r>
      <w:proofErr w:type="spellEnd"/>
      <w:r w:rsidRPr="00547FB2">
        <w:rPr>
          <w:rFonts w:ascii="Times New Roman" w:eastAsia="Times New Roman" w:hAnsi="Times New Roman" w:cs="Times New Roman"/>
          <w:sz w:val="23"/>
          <w:szCs w:val="23"/>
          <w:lang w:eastAsia="it-IT"/>
        </w:rPr>
        <w:t>, </w:t>
      </w:r>
      <w:proofErr w:type="spellStart"/>
      <w:r w:rsidRPr="00547FB2">
        <w:rPr>
          <w:rFonts w:ascii="Times New Roman" w:eastAsia="Times New Roman" w:hAnsi="Times New Roman" w:cs="Times New Roman"/>
          <w:i/>
          <w:iCs/>
          <w:sz w:val="23"/>
          <w:szCs w:val="23"/>
          <w:lang w:eastAsia="it-IT"/>
        </w:rPr>
        <w:fldChar w:fldCharType="begin"/>
      </w:r>
      <w:r w:rsidRPr="00547FB2">
        <w:rPr>
          <w:rFonts w:ascii="Times New Roman" w:eastAsia="Times New Roman" w:hAnsi="Times New Roman" w:cs="Times New Roman"/>
          <w:i/>
          <w:iCs/>
          <w:sz w:val="23"/>
          <w:szCs w:val="23"/>
          <w:lang w:eastAsia="it-IT"/>
        </w:rPr>
        <w:instrText xml:space="preserve"> HYPERLINK "http://www.my-personaltrainer.it/benessere/aspergillosi.html" </w:instrText>
      </w:r>
      <w:r w:rsidRPr="00547FB2">
        <w:rPr>
          <w:rFonts w:ascii="Times New Roman" w:eastAsia="Times New Roman" w:hAnsi="Times New Roman" w:cs="Times New Roman"/>
          <w:i/>
          <w:iCs/>
          <w:sz w:val="23"/>
          <w:szCs w:val="23"/>
          <w:lang w:eastAsia="it-IT"/>
        </w:rPr>
        <w:fldChar w:fldCharType="separate"/>
      </w:r>
      <w:r w:rsidRPr="00547FB2">
        <w:rPr>
          <w:rFonts w:ascii="Times New Roman" w:eastAsia="Times New Roman" w:hAnsi="Times New Roman" w:cs="Times New Roman"/>
          <w:i/>
          <w:iCs/>
          <w:color w:val="006198"/>
          <w:sz w:val="23"/>
          <w:szCs w:val="23"/>
          <w:u w:val="single"/>
          <w:lang w:eastAsia="it-IT"/>
        </w:rPr>
        <w:t>Aspergillus</w:t>
      </w:r>
      <w:proofErr w:type="spellEnd"/>
      <w:r w:rsidRPr="00547FB2">
        <w:rPr>
          <w:rFonts w:ascii="Times New Roman" w:eastAsia="Times New Roman" w:hAnsi="Times New Roman" w:cs="Times New Roman"/>
          <w:i/>
          <w:iCs/>
          <w:sz w:val="23"/>
          <w:szCs w:val="23"/>
          <w:lang w:eastAsia="it-IT"/>
        </w:rPr>
        <w:fldChar w:fldCharType="end"/>
      </w:r>
      <w:r w:rsidRPr="00547FB2">
        <w:rPr>
          <w:rFonts w:ascii="Times New Roman" w:eastAsia="Times New Roman" w:hAnsi="Times New Roman" w:cs="Times New Roman"/>
          <w:sz w:val="23"/>
          <w:szCs w:val="23"/>
          <w:lang w:eastAsia="it-IT"/>
        </w:rPr>
        <w:t> e </w:t>
      </w:r>
      <w:proofErr w:type="spellStart"/>
      <w:r w:rsidRPr="00547FB2">
        <w:rPr>
          <w:rFonts w:ascii="Times New Roman" w:eastAsia="Times New Roman" w:hAnsi="Times New Roman" w:cs="Times New Roman"/>
          <w:i/>
          <w:iCs/>
          <w:sz w:val="23"/>
          <w:szCs w:val="23"/>
          <w:lang w:eastAsia="it-IT"/>
        </w:rPr>
        <w:fldChar w:fldCharType="begin"/>
      </w:r>
      <w:r w:rsidRPr="00547FB2">
        <w:rPr>
          <w:rFonts w:ascii="Times New Roman" w:eastAsia="Times New Roman" w:hAnsi="Times New Roman" w:cs="Times New Roman"/>
          <w:i/>
          <w:iCs/>
          <w:sz w:val="23"/>
          <w:szCs w:val="23"/>
          <w:lang w:eastAsia="it-IT"/>
        </w:rPr>
        <w:instrText xml:space="preserve"> HYPERLINK "http://www.my-personaltrainer.it/benessere/penicillium.html" </w:instrText>
      </w:r>
      <w:r w:rsidRPr="00547FB2">
        <w:rPr>
          <w:rFonts w:ascii="Times New Roman" w:eastAsia="Times New Roman" w:hAnsi="Times New Roman" w:cs="Times New Roman"/>
          <w:i/>
          <w:iCs/>
          <w:sz w:val="23"/>
          <w:szCs w:val="23"/>
          <w:lang w:eastAsia="it-IT"/>
        </w:rPr>
        <w:fldChar w:fldCharType="separate"/>
      </w:r>
      <w:r w:rsidRPr="00547FB2">
        <w:rPr>
          <w:rFonts w:ascii="Times New Roman" w:eastAsia="Times New Roman" w:hAnsi="Times New Roman" w:cs="Times New Roman"/>
          <w:i/>
          <w:iCs/>
          <w:color w:val="006198"/>
          <w:sz w:val="23"/>
          <w:szCs w:val="23"/>
          <w:u w:val="single"/>
          <w:lang w:eastAsia="it-IT"/>
        </w:rPr>
        <w:t>Penicillium</w:t>
      </w:r>
      <w:proofErr w:type="spellEnd"/>
      <w:r w:rsidRPr="00547FB2">
        <w:rPr>
          <w:rFonts w:ascii="Times New Roman" w:eastAsia="Times New Roman" w:hAnsi="Times New Roman" w:cs="Times New Roman"/>
          <w:i/>
          <w:iCs/>
          <w:sz w:val="23"/>
          <w:szCs w:val="23"/>
          <w:lang w:eastAsia="it-IT"/>
        </w:rPr>
        <w:fldChar w:fldCharType="end"/>
      </w:r>
      <w:r w:rsidRPr="00547FB2">
        <w:rPr>
          <w:rFonts w:ascii="Times New Roman" w:eastAsia="Times New Roman" w:hAnsi="Times New Roman" w:cs="Times New Roman"/>
          <w:sz w:val="23"/>
          <w:szCs w:val="23"/>
          <w:lang w:eastAsia="it-IT"/>
        </w:rPr>
        <w:t>. Andando ad analizzare nel dettaglio il metabolismo di questi funghi, ci accorgiamo come l'ambiente ideale per la loro proliferazione sia in genere particolarmente ricco di </w:t>
      </w:r>
      <w:proofErr w:type="spellStart"/>
      <w:r w:rsidRPr="00547FB2">
        <w:rPr>
          <w:rFonts w:ascii="Times New Roman" w:eastAsia="Times New Roman" w:hAnsi="Times New Roman" w:cs="Times New Roman"/>
          <w:sz w:val="23"/>
          <w:szCs w:val="23"/>
          <w:lang w:eastAsia="it-IT"/>
        </w:rPr>
        <w:fldChar w:fldCharType="begin"/>
      </w:r>
      <w:r w:rsidRPr="00547FB2">
        <w:rPr>
          <w:rFonts w:ascii="Times New Roman" w:eastAsia="Times New Roman" w:hAnsi="Times New Roman" w:cs="Times New Roman"/>
          <w:sz w:val="23"/>
          <w:szCs w:val="23"/>
          <w:lang w:eastAsia="it-IT"/>
        </w:rPr>
        <w:instrText xml:space="preserve"> HYPERLINK "http://www.my-personaltrainer.it/nutrizione/zuccheri-semplici.html" </w:instrText>
      </w:r>
      <w:r w:rsidRPr="00547FB2">
        <w:rPr>
          <w:rFonts w:ascii="Times New Roman" w:eastAsia="Times New Roman" w:hAnsi="Times New Roman" w:cs="Times New Roman"/>
          <w:sz w:val="23"/>
          <w:szCs w:val="23"/>
          <w:lang w:eastAsia="it-IT"/>
        </w:rPr>
        <w:fldChar w:fldCharType="separate"/>
      </w:r>
      <w:r w:rsidRPr="00547FB2">
        <w:rPr>
          <w:rFonts w:ascii="Times New Roman" w:eastAsia="Times New Roman" w:hAnsi="Times New Roman" w:cs="Times New Roman"/>
          <w:color w:val="006198"/>
          <w:sz w:val="23"/>
          <w:szCs w:val="23"/>
          <w:u w:val="single"/>
          <w:lang w:eastAsia="it-IT"/>
        </w:rPr>
        <w:t>zuccheri</w:t>
      </w:r>
      <w:r w:rsidRPr="00547FB2">
        <w:rPr>
          <w:rFonts w:ascii="Times New Roman" w:eastAsia="Times New Roman" w:hAnsi="Times New Roman" w:cs="Times New Roman"/>
          <w:sz w:val="23"/>
          <w:szCs w:val="23"/>
          <w:lang w:eastAsia="it-IT"/>
        </w:rPr>
        <w:fldChar w:fldCharType="end"/>
      </w:r>
      <w:r w:rsidRPr="00547FB2">
        <w:rPr>
          <w:rFonts w:ascii="Times New Roman" w:eastAsia="Times New Roman" w:hAnsi="Times New Roman" w:cs="Times New Roman"/>
          <w:sz w:val="23"/>
          <w:szCs w:val="23"/>
          <w:lang w:eastAsia="it-IT"/>
        </w:rPr>
        <w:t>o</w:t>
      </w:r>
      <w:proofErr w:type="spellEnd"/>
      <w:r w:rsidRPr="00547FB2">
        <w:rPr>
          <w:rFonts w:ascii="Times New Roman" w:eastAsia="Times New Roman" w:hAnsi="Times New Roman" w:cs="Times New Roman"/>
          <w:sz w:val="23"/>
          <w:szCs w:val="23"/>
          <w:lang w:eastAsia="it-IT"/>
        </w:rPr>
        <w:t xml:space="preserve"> carboidrati più complessi, che giungono a livello del </w:t>
      </w:r>
      <w:proofErr w:type="spellStart"/>
      <w:r w:rsidRPr="00547FB2">
        <w:rPr>
          <w:rFonts w:ascii="Times New Roman" w:eastAsia="Times New Roman" w:hAnsi="Times New Roman" w:cs="Times New Roman"/>
          <w:sz w:val="23"/>
          <w:szCs w:val="23"/>
          <w:lang w:eastAsia="it-IT"/>
        </w:rPr>
        <w:fldChar w:fldCharType="begin"/>
      </w:r>
      <w:r w:rsidRPr="00547FB2">
        <w:rPr>
          <w:rFonts w:ascii="Times New Roman" w:eastAsia="Times New Roman" w:hAnsi="Times New Roman" w:cs="Times New Roman"/>
          <w:sz w:val="23"/>
          <w:szCs w:val="23"/>
          <w:lang w:eastAsia="it-IT"/>
        </w:rPr>
        <w:instrText xml:space="preserve"> HYPERLINK "http://www.my-personaltrainer.it/anatomia/anatomia-fisiologia-colon.html" </w:instrText>
      </w:r>
      <w:r w:rsidRPr="00547FB2">
        <w:rPr>
          <w:rFonts w:ascii="Times New Roman" w:eastAsia="Times New Roman" w:hAnsi="Times New Roman" w:cs="Times New Roman"/>
          <w:sz w:val="23"/>
          <w:szCs w:val="23"/>
          <w:lang w:eastAsia="it-IT"/>
        </w:rPr>
        <w:fldChar w:fldCharType="separate"/>
      </w:r>
      <w:r w:rsidRPr="00547FB2">
        <w:rPr>
          <w:rFonts w:ascii="Times New Roman" w:eastAsia="Times New Roman" w:hAnsi="Times New Roman" w:cs="Times New Roman"/>
          <w:color w:val="006198"/>
          <w:sz w:val="23"/>
          <w:szCs w:val="23"/>
          <w:u w:val="single"/>
          <w:lang w:eastAsia="it-IT"/>
        </w:rPr>
        <w:t>colon</w:t>
      </w:r>
      <w:r w:rsidRPr="00547FB2">
        <w:rPr>
          <w:rFonts w:ascii="Times New Roman" w:eastAsia="Times New Roman" w:hAnsi="Times New Roman" w:cs="Times New Roman"/>
          <w:sz w:val="23"/>
          <w:szCs w:val="23"/>
          <w:lang w:eastAsia="it-IT"/>
        </w:rPr>
        <w:fldChar w:fldCharType="end"/>
      </w:r>
      <w:r w:rsidRPr="00547FB2">
        <w:rPr>
          <w:rFonts w:ascii="Times New Roman" w:eastAsia="Times New Roman" w:hAnsi="Times New Roman" w:cs="Times New Roman"/>
          <w:sz w:val="23"/>
          <w:szCs w:val="23"/>
          <w:lang w:eastAsia="it-IT"/>
        </w:rPr>
        <w:t>attraverso</w:t>
      </w:r>
      <w:proofErr w:type="spellEnd"/>
      <w:r w:rsidRPr="00547FB2">
        <w:rPr>
          <w:rFonts w:ascii="Times New Roman" w:eastAsia="Times New Roman" w:hAnsi="Times New Roman" w:cs="Times New Roman"/>
          <w:sz w:val="23"/>
          <w:szCs w:val="23"/>
          <w:lang w:eastAsia="it-IT"/>
        </w:rPr>
        <w:t xml:space="preserve"> i residui alimentari non assorbiti a livello dell'</w:t>
      </w:r>
      <w:hyperlink r:id="rId8" w:history="1">
        <w:r w:rsidRPr="00547FB2">
          <w:rPr>
            <w:rFonts w:ascii="Times New Roman" w:eastAsia="Times New Roman" w:hAnsi="Times New Roman" w:cs="Times New Roman"/>
            <w:color w:val="006198"/>
            <w:sz w:val="23"/>
            <w:szCs w:val="23"/>
            <w:u w:val="single"/>
            <w:lang w:eastAsia="it-IT"/>
          </w:rPr>
          <w:t>intestino tenue</w:t>
        </w:r>
      </w:hyperlink>
      <w:r w:rsidRPr="00547FB2">
        <w:rPr>
          <w:rFonts w:ascii="Times New Roman" w:eastAsia="Times New Roman" w:hAnsi="Times New Roman" w:cs="Times New Roman"/>
          <w:sz w:val="23"/>
          <w:szCs w:val="23"/>
          <w:lang w:eastAsia="it-IT"/>
        </w:rPr>
        <w:t>.</w:t>
      </w:r>
    </w:p>
    <w:p w:rsidR="00547FB2" w:rsidRPr="00547FB2" w:rsidRDefault="00547FB2" w:rsidP="00547FB2">
      <w:pPr>
        <w:spacing w:after="0" w:line="240" w:lineRule="auto"/>
        <w:ind w:right="75"/>
        <w:jc w:val="both"/>
        <w:rPr>
          <w:rFonts w:ascii="Times New Roman" w:eastAsia="Times New Roman" w:hAnsi="Times New Roman" w:cs="Times New Roman"/>
          <w:sz w:val="23"/>
          <w:szCs w:val="23"/>
          <w:lang w:eastAsia="it-IT"/>
        </w:rPr>
      </w:pPr>
      <w:r w:rsidRPr="00547FB2">
        <w:rPr>
          <w:rFonts w:ascii="Times New Roman" w:eastAsia="Times New Roman" w:hAnsi="Times New Roman" w:cs="Times New Roman"/>
          <w:sz w:val="23"/>
          <w:szCs w:val="23"/>
          <w:lang w:eastAsia="it-IT"/>
        </w:rPr>
        <w:t>La flora batterica intestinale può essere considerata una sorta di impronta genetica, diversa da individuo ad individuo e influenzata soprattutto dalla dieta, che tende a favorire alcune specie microbiche rispetto ad altre. Molto importante, in tal senso, risulta la funzionalità dell'</w:t>
      </w:r>
      <w:hyperlink r:id="rId9" w:history="1">
        <w:r w:rsidRPr="00547FB2">
          <w:rPr>
            <w:rFonts w:ascii="Times New Roman" w:eastAsia="Times New Roman" w:hAnsi="Times New Roman" w:cs="Times New Roman"/>
            <w:color w:val="006198"/>
            <w:sz w:val="23"/>
            <w:szCs w:val="23"/>
            <w:u w:val="single"/>
            <w:lang w:eastAsia="it-IT"/>
          </w:rPr>
          <w:t>apparato digerente</w:t>
        </w:r>
      </w:hyperlink>
      <w:r w:rsidRPr="00547FB2">
        <w:rPr>
          <w:rFonts w:ascii="Times New Roman" w:eastAsia="Times New Roman" w:hAnsi="Times New Roman" w:cs="Times New Roman"/>
          <w:sz w:val="23"/>
          <w:szCs w:val="23"/>
          <w:lang w:eastAsia="it-IT"/>
        </w:rPr>
        <w:t xml:space="preserve"> che - a parità di dieta - può diversificare la quantità di nutrienti </w:t>
      </w:r>
      <w:proofErr w:type="spellStart"/>
      <w:r w:rsidRPr="00547FB2">
        <w:rPr>
          <w:rFonts w:ascii="Times New Roman" w:eastAsia="Times New Roman" w:hAnsi="Times New Roman" w:cs="Times New Roman"/>
          <w:sz w:val="23"/>
          <w:szCs w:val="23"/>
          <w:lang w:eastAsia="it-IT"/>
        </w:rPr>
        <w:t>inassorbiti</w:t>
      </w:r>
      <w:proofErr w:type="spellEnd"/>
      <w:r w:rsidRPr="00547FB2">
        <w:rPr>
          <w:rFonts w:ascii="Times New Roman" w:eastAsia="Times New Roman" w:hAnsi="Times New Roman" w:cs="Times New Roman"/>
          <w:sz w:val="23"/>
          <w:szCs w:val="23"/>
          <w:lang w:eastAsia="it-IT"/>
        </w:rPr>
        <w:t xml:space="preserve"> o mal digeriti che giungono nel colon. Anche alcuni farmaci, primi fra tutti gli </w:t>
      </w:r>
      <w:hyperlink r:id="rId10" w:history="1">
        <w:r w:rsidRPr="00547FB2">
          <w:rPr>
            <w:rFonts w:ascii="Times New Roman" w:eastAsia="Times New Roman" w:hAnsi="Times New Roman" w:cs="Times New Roman"/>
            <w:color w:val="006198"/>
            <w:sz w:val="23"/>
            <w:szCs w:val="23"/>
            <w:u w:val="single"/>
            <w:lang w:eastAsia="it-IT"/>
          </w:rPr>
          <w:t>antibiotici</w:t>
        </w:r>
      </w:hyperlink>
      <w:r w:rsidRPr="00547FB2">
        <w:rPr>
          <w:rFonts w:ascii="Times New Roman" w:eastAsia="Times New Roman" w:hAnsi="Times New Roman" w:cs="Times New Roman"/>
          <w:sz w:val="23"/>
          <w:szCs w:val="23"/>
          <w:lang w:eastAsia="it-IT"/>
        </w:rPr>
        <w:t>, i </w:t>
      </w:r>
      <w:hyperlink r:id="rId11" w:history="1">
        <w:r w:rsidRPr="00547FB2">
          <w:rPr>
            <w:rFonts w:ascii="Times New Roman" w:eastAsia="Times New Roman" w:hAnsi="Times New Roman" w:cs="Times New Roman"/>
            <w:color w:val="006198"/>
            <w:sz w:val="23"/>
            <w:szCs w:val="23"/>
            <w:u w:val="single"/>
            <w:lang w:eastAsia="it-IT"/>
          </w:rPr>
          <w:t>corticosteroidi</w:t>
        </w:r>
      </w:hyperlink>
      <w:r w:rsidRPr="00547FB2">
        <w:rPr>
          <w:rFonts w:ascii="Times New Roman" w:eastAsia="Times New Roman" w:hAnsi="Times New Roman" w:cs="Times New Roman"/>
          <w:sz w:val="23"/>
          <w:szCs w:val="23"/>
          <w:lang w:eastAsia="it-IT"/>
        </w:rPr>
        <w:t> e le terapie ormonali (</w:t>
      </w:r>
      <w:hyperlink r:id="rId12" w:history="1">
        <w:r w:rsidRPr="00547FB2">
          <w:rPr>
            <w:rFonts w:ascii="Times New Roman" w:eastAsia="Times New Roman" w:hAnsi="Times New Roman" w:cs="Times New Roman"/>
            <w:color w:val="006198"/>
            <w:sz w:val="23"/>
            <w:szCs w:val="23"/>
            <w:u w:val="single"/>
            <w:lang w:eastAsia="it-IT"/>
          </w:rPr>
          <w:t>pillola anticoncezionale</w:t>
        </w:r>
      </w:hyperlink>
      <w:r w:rsidRPr="00547FB2">
        <w:rPr>
          <w:rFonts w:ascii="Times New Roman" w:eastAsia="Times New Roman" w:hAnsi="Times New Roman" w:cs="Times New Roman"/>
          <w:sz w:val="23"/>
          <w:szCs w:val="23"/>
          <w:lang w:eastAsia="it-IT"/>
        </w:rPr>
        <w:t xml:space="preserve">, terapia sostitutiva orale), possono interferire con la flora microbica generando quadri di </w:t>
      </w:r>
      <w:proofErr w:type="spellStart"/>
      <w:r w:rsidRPr="00547FB2">
        <w:rPr>
          <w:rFonts w:ascii="Times New Roman" w:eastAsia="Times New Roman" w:hAnsi="Times New Roman" w:cs="Times New Roman"/>
          <w:sz w:val="23"/>
          <w:szCs w:val="23"/>
          <w:lang w:eastAsia="it-IT"/>
        </w:rPr>
        <w:t>disbiosi</w:t>
      </w:r>
      <w:proofErr w:type="spellEnd"/>
      <w:r w:rsidRPr="00547FB2">
        <w:rPr>
          <w:rFonts w:ascii="Times New Roman" w:eastAsia="Times New Roman" w:hAnsi="Times New Roman" w:cs="Times New Roman"/>
          <w:sz w:val="23"/>
          <w:szCs w:val="23"/>
          <w:lang w:eastAsia="it-IT"/>
        </w:rPr>
        <w:t>.</w:t>
      </w:r>
    </w:p>
    <w:p w:rsidR="00547FB2" w:rsidRPr="00547FB2" w:rsidRDefault="00547FB2" w:rsidP="00547FB2">
      <w:pPr>
        <w:spacing w:after="0" w:line="240" w:lineRule="auto"/>
        <w:ind w:right="75"/>
        <w:jc w:val="both"/>
        <w:rPr>
          <w:rFonts w:ascii="Times New Roman" w:eastAsia="Times New Roman" w:hAnsi="Times New Roman" w:cs="Times New Roman"/>
          <w:sz w:val="23"/>
          <w:szCs w:val="23"/>
          <w:lang w:eastAsia="it-IT"/>
        </w:rPr>
      </w:pPr>
      <w:r w:rsidRPr="00547FB2">
        <w:rPr>
          <w:rFonts w:ascii="Times New Roman" w:eastAsia="Times New Roman" w:hAnsi="Times New Roman" w:cs="Times New Roman"/>
          <w:sz w:val="23"/>
          <w:szCs w:val="23"/>
          <w:lang w:eastAsia="it-IT"/>
        </w:rPr>
        <w:t xml:space="preserve">Sebbene le alterazioni della flora microbica intestinale trovino spazio limitato nei libri di testo della medicina ufficiale, sempre più esperti ed esperienze empiriche le ritengono responsabili di disturbi tutto sommato non invalidanti, ma piuttosto diffusi nei Paesi industrializzati: dalle intolleranze alimentari agli squilibri del sistema immunitario e relative conseguenze (aumentata suscettibilità ad infezioni, allergie, malattie autoimmuni </w:t>
      </w:r>
      <w:proofErr w:type="spellStart"/>
      <w:r w:rsidRPr="00547FB2">
        <w:rPr>
          <w:rFonts w:ascii="Times New Roman" w:eastAsia="Times New Roman" w:hAnsi="Times New Roman" w:cs="Times New Roman"/>
          <w:sz w:val="23"/>
          <w:szCs w:val="23"/>
          <w:lang w:eastAsia="it-IT"/>
        </w:rPr>
        <w:t>ecc</w:t>
      </w:r>
      <w:proofErr w:type="spellEnd"/>
      <w:r w:rsidRPr="00547FB2">
        <w:rPr>
          <w:rFonts w:ascii="Times New Roman" w:eastAsia="Times New Roman" w:hAnsi="Times New Roman" w:cs="Times New Roman"/>
          <w:sz w:val="23"/>
          <w:szCs w:val="23"/>
          <w:lang w:eastAsia="it-IT"/>
        </w:rPr>
        <w:t xml:space="preserve">), dalle patologie fungine (in particolar modo </w:t>
      </w:r>
      <w:proofErr w:type="spellStart"/>
      <w:r w:rsidRPr="00547FB2">
        <w:rPr>
          <w:rFonts w:ascii="Times New Roman" w:eastAsia="Times New Roman" w:hAnsi="Times New Roman" w:cs="Times New Roman"/>
          <w:sz w:val="23"/>
          <w:szCs w:val="23"/>
          <w:lang w:eastAsia="it-IT"/>
        </w:rPr>
        <w:t>la</w:t>
      </w:r>
      <w:hyperlink r:id="rId13" w:history="1">
        <w:r w:rsidRPr="00547FB2">
          <w:rPr>
            <w:rFonts w:ascii="Times New Roman" w:eastAsia="Times New Roman" w:hAnsi="Times New Roman" w:cs="Times New Roman"/>
            <w:color w:val="006198"/>
            <w:sz w:val="23"/>
            <w:szCs w:val="23"/>
            <w:u w:val="single"/>
            <w:lang w:eastAsia="it-IT"/>
          </w:rPr>
          <w:t>candida</w:t>
        </w:r>
        <w:proofErr w:type="spellEnd"/>
      </w:hyperlink>
      <w:r w:rsidRPr="00547FB2">
        <w:rPr>
          <w:rFonts w:ascii="Times New Roman" w:eastAsia="Times New Roman" w:hAnsi="Times New Roman" w:cs="Times New Roman"/>
          <w:sz w:val="23"/>
          <w:szCs w:val="23"/>
          <w:lang w:eastAsia="it-IT"/>
        </w:rPr>
        <w:t>) ai disturbi dell'alvo (</w:t>
      </w:r>
      <w:hyperlink r:id="rId14" w:history="1">
        <w:r w:rsidRPr="00547FB2">
          <w:rPr>
            <w:rFonts w:ascii="Times New Roman" w:eastAsia="Times New Roman" w:hAnsi="Times New Roman" w:cs="Times New Roman"/>
            <w:color w:val="006198"/>
            <w:sz w:val="23"/>
            <w:szCs w:val="23"/>
            <w:u w:val="single"/>
            <w:lang w:eastAsia="it-IT"/>
          </w:rPr>
          <w:t>diarrea</w:t>
        </w:r>
      </w:hyperlink>
      <w:r w:rsidRPr="00547FB2">
        <w:rPr>
          <w:rFonts w:ascii="Times New Roman" w:eastAsia="Times New Roman" w:hAnsi="Times New Roman" w:cs="Times New Roman"/>
          <w:sz w:val="23"/>
          <w:szCs w:val="23"/>
          <w:lang w:eastAsia="it-IT"/>
        </w:rPr>
        <w:t>, </w:t>
      </w:r>
      <w:hyperlink r:id="rId15" w:history="1">
        <w:r w:rsidRPr="00547FB2">
          <w:rPr>
            <w:rFonts w:ascii="Times New Roman" w:eastAsia="Times New Roman" w:hAnsi="Times New Roman" w:cs="Times New Roman"/>
            <w:color w:val="006198"/>
            <w:sz w:val="23"/>
            <w:szCs w:val="23"/>
            <w:u w:val="single"/>
            <w:lang w:eastAsia="it-IT"/>
          </w:rPr>
          <w:t>stitichezza</w:t>
        </w:r>
      </w:hyperlink>
      <w:r w:rsidRPr="00547FB2">
        <w:rPr>
          <w:rFonts w:ascii="Times New Roman" w:eastAsia="Times New Roman" w:hAnsi="Times New Roman" w:cs="Times New Roman"/>
          <w:sz w:val="23"/>
          <w:szCs w:val="23"/>
          <w:lang w:eastAsia="it-IT"/>
        </w:rPr>
        <w:t>, </w:t>
      </w:r>
      <w:hyperlink r:id="rId16" w:history="1">
        <w:r w:rsidRPr="00547FB2">
          <w:rPr>
            <w:rFonts w:ascii="Times New Roman" w:eastAsia="Times New Roman" w:hAnsi="Times New Roman" w:cs="Times New Roman"/>
            <w:color w:val="006198"/>
            <w:sz w:val="23"/>
            <w:szCs w:val="23"/>
            <w:u w:val="single"/>
            <w:lang w:eastAsia="it-IT"/>
          </w:rPr>
          <w:t>meteorismo</w:t>
        </w:r>
      </w:hyperlink>
      <w:r w:rsidRPr="00547FB2">
        <w:rPr>
          <w:rFonts w:ascii="Times New Roman" w:eastAsia="Times New Roman" w:hAnsi="Times New Roman" w:cs="Times New Roman"/>
          <w:sz w:val="23"/>
          <w:szCs w:val="23"/>
          <w:lang w:eastAsia="it-IT"/>
        </w:rPr>
        <w:t>, </w:t>
      </w:r>
      <w:hyperlink r:id="rId17" w:history="1">
        <w:r w:rsidRPr="00547FB2">
          <w:rPr>
            <w:rFonts w:ascii="Times New Roman" w:eastAsia="Times New Roman" w:hAnsi="Times New Roman" w:cs="Times New Roman"/>
            <w:color w:val="006198"/>
            <w:sz w:val="23"/>
            <w:szCs w:val="23"/>
            <w:u w:val="single"/>
            <w:lang w:eastAsia="it-IT"/>
          </w:rPr>
          <w:t>flatulenza</w:t>
        </w:r>
      </w:hyperlink>
      <w:r w:rsidRPr="00547FB2">
        <w:rPr>
          <w:rFonts w:ascii="Times New Roman" w:eastAsia="Times New Roman" w:hAnsi="Times New Roman" w:cs="Times New Roman"/>
          <w:sz w:val="23"/>
          <w:szCs w:val="23"/>
          <w:lang w:eastAsia="it-IT"/>
        </w:rPr>
        <w:t>, crampi addominali ecc.), dalle </w:t>
      </w:r>
      <w:hyperlink r:id="rId18" w:history="1">
        <w:r w:rsidRPr="00547FB2">
          <w:rPr>
            <w:rFonts w:ascii="Times New Roman" w:eastAsia="Times New Roman" w:hAnsi="Times New Roman" w:cs="Times New Roman"/>
            <w:color w:val="006198"/>
            <w:sz w:val="23"/>
            <w:szCs w:val="23"/>
            <w:u w:val="single"/>
            <w:lang w:eastAsia="it-IT"/>
          </w:rPr>
          <w:t>infezioni genitali</w:t>
        </w:r>
      </w:hyperlink>
      <w:r w:rsidRPr="00547FB2">
        <w:rPr>
          <w:rFonts w:ascii="Times New Roman" w:eastAsia="Times New Roman" w:hAnsi="Times New Roman" w:cs="Times New Roman"/>
          <w:sz w:val="23"/>
          <w:szCs w:val="23"/>
          <w:lang w:eastAsia="it-IT"/>
        </w:rPr>
        <w:t> ed </w:t>
      </w:r>
      <w:hyperlink r:id="rId19" w:history="1">
        <w:r w:rsidRPr="00547FB2">
          <w:rPr>
            <w:rFonts w:ascii="Times New Roman" w:eastAsia="Times New Roman" w:hAnsi="Times New Roman" w:cs="Times New Roman"/>
            <w:color w:val="006198"/>
            <w:sz w:val="23"/>
            <w:szCs w:val="23"/>
            <w:u w:val="single"/>
            <w:lang w:eastAsia="it-IT"/>
          </w:rPr>
          <w:t>urinarie</w:t>
        </w:r>
      </w:hyperlink>
      <w:r w:rsidRPr="00547FB2">
        <w:rPr>
          <w:rFonts w:ascii="Times New Roman" w:eastAsia="Times New Roman" w:hAnsi="Times New Roman" w:cs="Times New Roman"/>
          <w:sz w:val="23"/>
          <w:szCs w:val="23"/>
          <w:lang w:eastAsia="it-IT"/>
        </w:rPr>
        <w:t> a carenze nutritive (soprattutto di </w:t>
      </w:r>
      <w:hyperlink r:id="rId20" w:history="1">
        <w:r w:rsidRPr="00547FB2">
          <w:rPr>
            <w:rFonts w:ascii="Times New Roman" w:eastAsia="Times New Roman" w:hAnsi="Times New Roman" w:cs="Times New Roman"/>
            <w:color w:val="006198"/>
            <w:sz w:val="23"/>
            <w:szCs w:val="23"/>
            <w:u w:val="single"/>
            <w:lang w:eastAsia="it-IT"/>
          </w:rPr>
          <w:t>vitamine</w:t>
        </w:r>
      </w:hyperlink>
      <w:r w:rsidRPr="00547FB2">
        <w:rPr>
          <w:rFonts w:ascii="Times New Roman" w:eastAsia="Times New Roman" w:hAnsi="Times New Roman" w:cs="Times New Roman"/>
          <w:sz w:val="23"/>
          <w:szCs w:val="23"/>
          <w:lang w:eastAsia="it-IT"/>
        </w:rPr>
        <w:t> e </w:t>
      </w:r>
      <w:hyperlink r:id="rId21" w:history="1">
        <w:r w:rsidRPr="00547FB2">
          <w:rPr>
            <w:rFonts w:ascii="Times New Roman" w:eastAsia="Times New Roman" w:hAnsi="Times New Roman" w:cs="Times New Roman"/>
            <w:color w:val="006198"/>
            <w:sz w:val="23"/>
            <w:szCs w:val="23"/>
            <w:u w:val="single"/>
            <w:lang w:eastAsia="it-IT"/>
          </w:rPr>
          <w:t>minerali</w:t>
        </w:r>
      </w:hyperlink>
      <w:r w:rsidRPr="00547FB2">
        <w:rPr>
          <w:rFonts w:ascii="Times New Roman" w:eastAsia="Times New Roman" w:hAnsi="Times New Roman" w:cs="Times New Roman"/>
          <w:sz w:val="23"/>
          <w:szCs w:val="23"/>
          <w:lang w:eastAsia="it-IT"/>
        </w:rPr>
        <w:t>), dalla predisposizione ai </w:t>
      </w:r>
      <w:hyperlink r:id="rId22" w:history="1">
        <w:r w:rsidRPr="00547FB2">
          <w:rPr>
            <w:rFonts w:ascii="Times New Roman" w:eastAsia="Times New Roman" w:hAnsi="Times New Roman" w:cs="Times New Roman"/>
            <w:color w:val="006198"/>
            <w:sz w:val="23"/>
            <w:szCs w:val="23"/>
            <w:u w:val="single"/>
            <w:lang w:eastAsia="it-IT"/>
          </w:rPr>
          <w:t>tumori del colon-retto</w:t>
        </w:r>
      </w:hyperlink>
      <w:r w:rsidRPr="00547FB2">
        <w:rPr>
          <w:rFonts w:ascii="Times New Roman" w:eastAsia="Times New Roman" w:hAnsi="Times New Roman" w:cs="Times New Roman"/>
          <w:sz w:val="23"/>
          <w:szCs w:val="23"/>
          <w:lang w:eastAsia="it-IT"/>
        </w:rPr>
        <w:t> alla bassa efficienza fisica, con emicrania e senso di debolezza.</w:t>
      </w:r>
    </w:p>
    <w:p w:rsidR="00547FB2" w:rsidRPr="00547FB2" w:rsidRDefault="00547FB2" w:rsidP="00547FB2">
      <w:pPr>
        <w:spacing w:before="100" w:beforeAutospacing="1" w:after="100" w:afterAutospacing="1" w:line="240" w:lineRule="auto"/>
        <w:jc w:val="both"/>
        <w:outlineLvl w:val="1"/>
        <w:rPr>
          <w:rFonts w:ascii="Times New Roman" w:eastAsia="Times New Roman" w:hAnsi="Times New Roman" w:cs="Times New Roman"/>
          <w:b/>
          <w:bCs/>
          <w:color w:val="565656"/>
          <w:sz w:val="24"/>
          <w:szCs w:val="24"/>
          <w:lang w:eastAsia="it-IT"/>
        </w:rPr>
      </w:pPr>
      <w:r w:rsidRPr="00547FB2">
        <w:rPr>
          <w:rFonts w:ascii="Times New Roman" w:eastAsia="Times New Roman" w:hAnsi="Times New Roman" w:cs="Times New Roman"/>
          <w:b/>
          <w:bCs/>
          <w:color w:val="565656"/>
          <w:sz w:val="24"/>
          <w:szCs w:val="24"/>
          <w:lang w:eastAsia="it-IT"/>
        </w:rPr>
        <w:t>Intolleranze ai lieviti: una questione personale...</w:t>
      </w:r>
    </w:p>
    <w:p w:rsidR="00547FB2" w:rsidRPr="00547FB2" w:rsidRDefault="00547FB2" w:rsidP="00547FB2">
      <w:pPr>
        <w:spacing w:after="0" w:line="240" w:lineRule="auto"/>
        <w:ind w:right="75"/>
        <w:jc w:val="both"/>
        <w:rPr>
          <w:rFonts w:ascii="Times New Roman" w:eastAsia="Times New Roman" w:hAnsi="Times New Roman" w:cs="Times New Roman"/>
          <w:sz w:val="23"/>
          <w:szCs w:val="23"/>
          <w:lang w:eastAsia="it-IT"/>
        </w:rPr>
      </w:pPr>
      <w:r w:rsidRPr="00547FB2">
        <w:rPr>
          <w:rFonts w:ascii="Times New Roman" w:eastAsia="Times New Roman" w:hAnsi="Times New Roman" w:cs="Times New Roman"/>
          <w:sz w:val="23"/>
          <w:szCs w:val="23"/>
          <w:lang w:eastAsia="it-IT"/>
        </w:rPr>
        <w:t>Di fronte ai disturbi sopraccitati, molto spesso si tirano in ballo le intolleranze alimentari, oggi molto di moda e spesso sopravvalutate, talvolta confermate ed avvalorate da test diagnostici di dubbia utilità o del tutto inaffidabili. Come spesso accade, si parte da presupposti scientifici assodati (quelli elencati nella parte introduttiva) per poi perdersi in ragionamenti semplicistici giungendo a conclusioni del tutto fuorvianti. Pensiamo ad esempio al </w:t>
      </w:r>
      <w:hyperlink r:id="rId23" w:history="1">
        <w:r w:rsidRPr="00547FB2">
          <w:rPr>
            <w:rFonts w:ascii="Times New Roman" w:eastAsia="Times New Roman" w:hAnsi="Times New Roman" w:cs="Times New Roman"/>
            <w:color w:val="006198"/>
            <w:sz w:val="23"/>
            <w:szCs w:val="23"/>
            <w:u w:val="single"/>
            <w:lang w:eastAsia="it-IT"/>
          </w:rPr>
          <w:t>lievito di birra</w:t>
        </w:r>
      </w:hyperlink>
      <w:r w:rsidRPr="00547FB2">
        <w:rPr>
          <w:rFonts w:ascii="Times New Roman" w:eastAsia="Times New Roman" w:hAnsi="Times New Roman" w:cs="Times New Roman"/>
          <w:sz w:val="23"/>
          <w:szCs w:val="23"/>
          <w:lang w:eastAsia="it-IT"/>
        </w:rPr>
        <w:t>, protagonista indiscusso della </w:t>
      </w:r>
      <w:hyperlink r:id="rId24" w:history="1">
        <w:r w:rsidRPr="00547FB2">
          <w:rPr>
            <w:rFonts w:ascii="Times New Roman" w:eastAsia="Times New Roman" w:hAnsi="Times New Roman" w:cs="Times New Roman"/>
            <w:color w:val="006198"/>
            <w:sz w:val="23"/>
            <w:szCs w:val="23"/>
            <w:u w:val="single"/>
            <w:lang w:eastAsia="it-IT"/>
          </w:rPr>
          <w:t>lievitazione del pane</w:t>
        </w:r>
      </w:hyperlink>
      <w:r w:rsidRPr="00547FB2">
        <w:rPr>
          <w:rFonts w:ascii="Times New Roman" w:eastAsia="Times New Roman" w:hAnsi="Times New Roman" w:cs="Times New Roman"/>
          <w:sz w:val="23"/>
          <w:szCs w:val="23"/>
          <w:lang w:eastAsia="it-IT"/>
        </w:rPr>
        <w:t> e dei prodotti da forno; i microorganismi che lo costituiscono (</w:t>
      </w:r>
      <w:proofErr w:type="spellStart"/>
      <w:r w:rsidRPr="00547FB2">
        <w:rPr>
          <w:rFonts w:ascii="Times New Roman" w:eastAsia="Times New Roman" w:hAnsi="Times New Roman" w:cs="Times New Roman"/>
          <w:i/>
          <w:iCs/>
          <w:sz w:val="23"/>
          <w:szCs w:val="23"/>
          <w:lang w:eastAsia="it-IT"/>
        </w:rPr>
        <w:t>Saccharomyces</w:t>
      </w:r>
      <w:proofErr w:type="spellEnd"/>
      <w:r w:rsidRPr="00547FB2">
        <w:rPr>
          <w:rFonts w:ascii="Times New Roman" w:eastAsia="Times New Roman" w:hAnsi="Times New Roman" w:cs="Times New Roman"/>
          <w:i/>
          <w:iCs/>
          <w:sz w:val="23"/>
          <w:szCs w:val="23"/>
          <w:lang w:eastAsia="it-IT"/>
        </w:rPr>
        <w:t xml:space="preserve"> </w:t>
      </w:r>
      <w:proofErr w:type="spellStart"/>
      <w:r w:rsidRPr="00547FB2">
        <w:rPr>
          <w:rFonts w:ascii="Times New Roman" w:eastAsia="Times New Roman" w:hAnsi="Times New Roman" w:cs="Times New Roman"/>
          <w:i/>
          <w:iCs/>
          <w:sz w:val="23"/>
          <w:szCs w:val="23"/>
          <w:lang w:eastAsia="it-IT"/>
        </w:rPr>
        <w:t>cerevisiae</w:t>
      </w:r>
      <w:proofErr w:type="spellEnd"/>
      <w:r w:rsidRPr="00547FB2">
        <w:rPr>
          <w:rFonts w:ascii="Times New Roman" w:eastAsia="Times New Roman" w:hAnsi="Times New Roman" w:cs="Times New Roman"/>
          <w:sz w:val="23"/>
          <w:szCs w:val="23"/>
          <w:lang w:eastAsia="it-IT"/>
        </w:rPr>
        <w:t>) fermentano il glucosio del pane producendo l'anidride carbonica necessaria a farlo lievitare; ecco allora che di fronte a sintomi come </w:t>
      </w:r>
      <w:hyperlink r:id="rId25" w:history="1">
        <w:r w:rsidRPr="00547FB2">
          <w:rPr>
            <w:rFonts w:ascii="Times New Roman" w:eastAsia="Times New Roman" w:hAnsi="Times New Roman" w:cs="Times New Roman"/>
            <w:color w:val="006198"/>
            <w:sz w:val="23"/>
            <w:szCs w:val="23"/>
            <w:u w:val="single"/>
            <w:lang w:eastAsia="it-IT"/>
          </w:rPr>
          <w:t>pancia gonfia, meteorismo</w:t>
        </w:r>
      </w:hyperlink>
      <w:r w:rsidRPr="00547FB2">
        <w:rPr>
          <w:rFonts w:ascii="Times New Roman" w:eastAsia="Times New Roman" w:hAnsi="Times New Roman" w:cs="Times New Roman"/>
          <w:sz w:val="23"/>
          <w:szCs w:val="23"/>
          <w:lang w:eastAsia="it-IT"/>
        </w:rPr>
        <w:t> ed eccesso di </w:t>
      </w:r>
      <w:hyperlink r:id="rId26" w:history="1">
        <w:r w:rsidRPr="00547FB2">
          <w:rPr>
            <w:rFonts w:ascii="Times New Roman" w:eastAsia="Times New Roman" w:hAnsi="Times New Roman" w:cs="Times New Roman"/>
            <w:color w:val="006198"/>
            <w:sz w:val="23"/>
            <w:szCs w:val="23"/>
            <w:u w:val="single"/>
            <w:lang w:eastAsia="it-IT"/>
          </w:rPr>
          <w:t>gas intestinali</w:t>
        </w:r>
      </w:hyperlink>
      <w:r w:rsidRPr="00547FB2">
        <w:rPr>
          <w:rFonts w:ascii="Times New Roman" w:eastAsia="Times New Roman" w:hAnsi="Times New Roman" w:cs="Times New Roman"/>
          <w:sz w:val="23"/>
          <w:szCs w:val="23"/>
          <w:lang w:eastAsia="it-IT"/>
        </w:rPr>
        <w:t>, è facile dare la colpa ad una intolleranza ai lieviti. In realtà i fattori chiamati in causa sono innumerevoli e vanno attentamente studiati per trovare una soluzione a questo disturbo (</w:t>
      </w:r>
      <w:hyperlink r:id="rId27" w:history="1">
        <w:r w:rsidRPr="00547FB2">
          <w:rPr>
            <w:rFonts w:ascii="Times New Roman" w:eastAsia="Times New Roman" w:hAnsi="Times New Roman" w:cs="Times New Roman"/>
            <w:color w:val="006198"/>
            <w:sz w:val="23"/>
            <w:szCs w:val="23"/>
            <w:u w:val="single"/>
            <w:lang w:eastAsia="it-IT"/>
          </w:rPr>
          <w:t>intolleranza al lattosio</w:t>
        </w:r>
      </w:hyperlink>
      <w:r w:rsidRPr="00547FB2">
        <w:rPr>
          <w:rFonts w:ascii="Times New Roman" w:eastAsia="Times New Roman" w:hAnsi="Times New Roman" w:cs="Times New Roman"/>
          <w:sz w:val="23"/>
          <w:szCs w:val="23"/>
          <w:lang w:eastAsia="it-IT"/>
        </w:rPr>
        <w:t> o al </w:t>
      </w:r>
      <w:hyperlink r:id="rId28" w:history="1">
        <w:r w:rsidRPr="00547FB2">
          <w:rPr>
            <w:rFonts w:ascii="Times New Roman" w:eastAsia="Times New Roman" w:hAnsi="Times New Roman" w:cs="Times New Roman"/>
            <w:color w:val="006198"/>
            <w:sz w:val="23"/>
            <w:szCs w:val="23"/>
            <w:u w:val="single"/>
            <w:lang w:eastAsia="it-IT"/>
          </w:rPr>
          <w:t>glutine</w:t>
        </w:r>
      </w:hyperlink>
      <w:r w:rsidRPr="00547FB2">
        <w:rPr>
          <w:rFonts w:ascii="Times New Roman" w:eastAsia="Times New Roman" w:hAnsi="Times New Roman" w:cs="Times New Roman"/>
          <w:sz w:val="23"/>
          <w:szCs w:val="23"/>
          <w:lang w:eastAsia="it-IT"/>
        </w:rPr>
        <w:t>, scarsa efficacia digestiva, iperalimentazione in un contesto di sedentarietà, eccessivo consumo di bevande gassate, scarso o eccessivo consumo di </w:t>
      </w:r>
      <w:hyperlink r:id="rId29" w:history="1">
        <w:r w:rsidRPr="00547FB2">
          <w:rPr>
            <w:rFonts w:ascii="Times New Roman" w:eastAsia="Times New Roman" w:hAnsi="Times New Roman" w:cs="Times New Roman"/>
            <w:color w:val="006198"/>
            <w:sz w:val="23"/>
            <w:szCs w:val="23"/>
            <w:u w:val="single"/>
            <w:lang w:eastAsia="it-IT"/>
          </w:rPr>
          <w:t>fibre</w:t>
        </w:r>
      </w:hyperlink>
      <w:r w:rsidRPr="00547FB2">
        <w:rPr>
          <w:rFonts w:ascii="Times New Roman" w:eastAsia="Times New Roman" w:hAnsi="Times New Roman" w:cs="Times New Roman"/>
          <w:sz w:val="23"/>
          <w:szCs w:val="23"/>
          <w:lang w:eastAsia="it-IT"/>
        </w:rPr>
        <w:t>, intolleranza digestiva nei confronti di particolari abbinamenti di cibi, </w:t>
      </w:r>
      <w:hyperlink r:id="rId30" w:history="1">
        <w:r w:rsidRPr="00547FB2">
          <w:rPr>
            <w:rFonts w:ascii="Times New Roman" w:eastAsia="Times New Roman" w:hAnsi="Times New Roman" w:cs="Times New Roman"/>
            <w:color w:val="006198"/>
            <w:sz w:val="23"/>
            <w:szCs w:val="23"/>
            <w:u w:val="single"/>
            <w:lang w:eastAsia="it-IT"/>
          </w:rPr>
          <w:t>aerofagia</w:t>
        </w:r>
      </w:hyperlink>
      <w:r w:rsidRPr="00547FB2">
        <w:rPr>
          <w:rFonts w:ascii="Times New Roman" w:eastAsia="Times New Roman" w:hAnsi="Times New Roman" w:cs="Times New Roman"/>
          <w:sz w:val="23"/>
          <w:szCs w:val="23"/>
          <w:lang w:eastAsia="it-IT"/>
        </w:rPr>
        <w:t> e via discorrendo). Spesso, invece, si tende a prescrivere diete prestampate che eliminano determinate categorie di alimenti. Ad esempio, nel caso venga "diagnosticata" un'intolleranza ai lieviti, spesso per mano di soggetti che si fregiano di competenze e titoli mai raggiunti, si tende ad imporre</w:t>
      </w:r>
    </w:p>
    <w:p w:rsidR="00547FB2" w:rsidRPr="00547FB2" w:rsidRDefault="00547FB2" w:rsidP="00547FB2">
      <w:pPr>
        <w:spacing w:after="0" w:line="240" w:lineRule="auto"/>
        <w:ind w:right="795"/>
        <w:jc w:val="both"/>
        <w:rPr>
          <w:rFonts w:ascii="Times New Roman" w:eastAsia="Times New Roman" w:hAnsi="Times New Roman" w:cs="Times New Roman"/>
          <w:sz w:val="23"/>
          <w:szCs w:val="23"/>
          <w:lang w:eastAsia="it-IT"/>
        </w:rPr>
      </w:pPr>
      <w:r w:rsidRPr="00547FB2">
        <w:rPr>
          <w:rFonts w:ascii="Times New Roman" w:eastAsia="Times New Roman" w:hAnsi="Times New Roman" w:cs="Times New Roman"/>
          <w:sz w:val="23"/>
          <w:szCs w:val="23"/>
          <w:lang w:eastAsia="it-IT"/>
        </w:rPr>
        <w:lastRenderedPageBreak/>
        <w:t>l'allontanamento di zuccheri, alcolici e cibi ricchi di lieviti e </w:t>
      </w:r>
      <w:hyperlink r:id="rId31" w:history="1">
        <w:r w:rsidRPr="00547FB2">
          <w:rPr>
            <w:rFonts w:ascii="Times New Roman" w:eastAsia="Times New Roman" w:hAnsi="Times New Roman" w:cs="Times New Roman"/>
            <w:color w:val="006198"/>
            <w:sz w:val="23"/>
            <w:szCs w:val="23"/>
            <w:u w:val="single"/>
            <w:lang w:eastAsia="it-IT"/>
          </w:rPr>
          <w:t>micotossine</w:t>
        </w:r>
      </w:hyperlink>
      <w:r w:rsidRPr="00547FB2">
        <w:rPr>
          <w:rFonts w:ascii="Times New Roman" w:eastAsia="Times New Roman" w:hAnsi="Times New Roman" w:cs="Times New Roman"/>
          <w:sz w:val="23"/>
          <w:szCs w:val="23"/>
          <w:lang w:eastAsia="it-IT"/>
        </w:rPr>
        <w:t>. Per questo, in cima alla "</w:t>
      </w:r>
      <w:proofErr w:type="spellStart"/>
      <w:r w:rsidRPr="00547FB2">
        <w:rPr>
          <w:rFonts w:ascii="Times New Roman" w:eastAsia="Times New Roman" w:hAnsi="Times New Roman" w:cs="Times New Roman"/>
          <w:sz w:val="23"/>
          <w:szCs w:val="23"/>
          <w:lang w:eastAsia="it-IT"/>
        </w:rPr>
        <w:t>black</w:t>
      </w:r>
      <w:proofErr w:type="spellEnd"/>
      <w:r w:rsidRPr="00547FB2">
        <w:rPr>
          <w:rFonts w:ascii="Times New Roman" w:eastAsia="Times New Roman" w:hAnsi="Times New Roman" w:cs="Times New Roman"/>
          <w:sz w:val="23"/>
          <w:szCs w:val="23"/>
          <w:lang w:eastAsia="it-IT"/>
        </w:rPr>
        <w:t xml:space="preserve"> list" troviamo il </w:t>
      </w:r>
      <w:hyperlink r:id="rId32" w:history="1">
        <w:r w:rsidRPr="00547FB2">
          <w:rPr>
            <w:rFonts w:ascii="Times New Roman" w:eastAsia="Times New Roman" w:hAnsi="Times New Roman" w:cs="Times New Roman"/>
            <w:color w:val="006198"/>
            <w:sz w:val="23"/>
            <w:szCs w:val="23"/>
            <w:u w:val="single"/>
            <w:lang w:eastAsia="it-IT"/>
          </w:rPr>
          <w:t>saccarosio</w:t>
        </w:r>
      </w:hyperlink>
      <w:r w:rsidRPr="00547FB2">
        <w:rPr>
          <w:rFonts w:ascii="Times New Roman" w:eastAsia="Times New Roman" w:hAnsi="Times New Roman" w:cs="Times New Roman"/>
          <w:sz w:val="23"/>
          <w:szCs w:val="23"/>
          <w:lang w:eastAsia="it-IT"/>
        </w:rPr>
        <w:t>, la frutta (sia quella </w:t>
      </w:r>
      <w:hyperlink r:id="rId33" w:history="1">
        <w:r w:rsidRPr="00547FB2">
          <w:rPr>
            <w:rFonts w:ascii="Times New Roman" w:eastAsia="Times New Roman" w:hAnsi="Times New Roman" w:cs="Times New Roman"/>
            <w:color w:val="006198"/>
            <w:sz w:val="23"/>
            <w:szCs w:val="23"/>
            <w:u w:val="single"/>
            <w:lang w:eastAsia="it-IT"/>
          </w:rPr>
          <w:t>zuccherina</w:t>
        </w:r>
      </w:hyperlink>
      <w:r w:rsidRPr="00547FB2">
        <w:rPr>
          <w:rFonts w:ascii="Times New Roman" w:eastAsia="Times New Roman" w:hAnsi="Times New Roman" w:cs="Times New Roman"/>
          <w:sz w:val="23"/>
          <w:szCs w:val="23"/>
          <w:lang w:eastAsia="it-IT"/>
        </w:rPr>
        <w:t> che quella essiccata), buona parte dei </w:t>
      </w:r>
      <w:hyperlink r:id="rId34" w:history="1">
        <w:r w:rsidRPr="00547FB2">
          <w:rPr>
            <w:rFonts w:ascii="Times New Roman" w:eastAsia="Times New Roman" w:hAnsi="Times New Roman" w:cs="Times New Roman"/>
            <w:color w:val="006198"/>
            <w:sz w:val="23"/>
            <w:szCs w:val="23"/>
            <w:u w:val="single"/>
            <w:lang w:eastAsia="it-IT"/>
          </w:rPr>
          <w:t>cereali</w:t>
        </w:r>
      </w:hyperlink>
      <w:r w:rsidRPr="00547FB2">
        <w:rPr>
          <w:rFonts w:ascii="Times New Roman" w:eastAsia="Times New Roman" w:hAnsi="Times New Roman" w:cs="Times New Roman"/>
          <w:sz w:val="23"/>
          <w:szCs w:val="23"/>
          <w:lang w:eastAsia="it-IT"/>
        </w:rPr>
        <w:t>, le bevande zuccherate ed alcoliche (in particolare la </w:t>
      </w:r>
      <w:hyperlink r:id="rId35" w:history="1">
        <w:r w:rsidRPr="00547FB2">
          <w:rPr>
            <w:rFonts w:ascii="Times New Roman" w:eastAsia="Times New Roman" w:hAnsi="Times New Roman" w:cs="Times New Roman"/>
            <w:color w:val="006198"/>
            <w:sz w:val="23"/>
            <w:szCs w:val="23"/>
            <w:u w:val="single"/>
            <w:lang w:eastAsia="it-IT"/>
          </w:rPr>
          <w:t>birra</w:t>
        </w:r>
      </w:hyperlink>
      <w:r w:rsidRPr="00547FB2">
        <w:rPr>
          <w:rFonts w:ascii="Times New Roman" w:eastAsia="Times New Roman" w:hAnsi="Times New Roman" w:cs="Times New Roman"/>
          <w:sz w:val="23"/>
          <w:szCs w:val="23"/>
          <w:lang w:eastAsia="it-IT"/>
        </w:rPr>
        <w:t>), i </w:t>
      </w:r>
      <w:hyperlink r:id="rId36" w:history="1">
        <w:r w:rsidRPr="00547FB2">
          <w:rPr>
            <w:rFonts w:ascii="Times New Roman" w:eastAsia="Times New Roman" w:hAnsi="Times New Roman" w:cs="Times New Roman"/>
            <w:color w:val="006198"/>
            <w:sz w:val="23"/>
            <w:szCs w:val="23"/>
            <w:u w:val="single"/>
            <w:lang w:eastAsia="it-IT"/>
          </w:rPr>
          <w:t>cibi affumicati</w:t>
        </w:r>
      </w:hyperlink>
      <w:r w:rsidRPr="00547FB2">
        <w:rPr>
          <w:rFonts w:ascii="Times New Roman" w:eastAsia="Times New Roman" w:hAnsi="Times New Roman" w:cs="Times New Roman"/>
          <w:sz w:val="23"/>
          <w:szCs w:val="23"/>
          <w:lang w:eastAsia="it-IT"/>
        </w:rPr>
        <w:t> o ricchi di </w:t>
      </w:r>
      <w:hyperlink r:id="rId37" w:history="1">
        <w:r w:rsidRPr="00547FB2">
          <w:rPr>
            <w:rFonts w:ascii="Times New Roman" w:eastAsia="Times New Roman" w:hAnsi="Times New Roman" w:cs="Times New Roman"/>
            <w:color w:val="006198"/>
            <w:sz w:val="23"/>
            <w:szCs w:val="23"/>
            <w:u w:val="single"/>
            <w:lang w:eastAsia="it-IT"/>
          </w:rPr>
          <w:t>conservanti</w:t>
        </w:r>
      </w:hyperlink>
      <w:r w:rsidRPr="00547FB2">
        <w:rPr>
          <w:rFonts w:ascii="Times New Roman" w:eastAsia="Times New Roman" w:hAnsi="Times New Roman" w:cs="Times New Roman"/>
          <w:sz w:val="23"/>
          <w:szCs w:val="23"/>
          <w:lang w:eastAsia="it-IT"/>
        </w:rPr>
        <w:t>, le </w:t>
      </w:r>
      <w:hyperlink r:id="rId38" w:history="1">
        <w:r w:rsidRPr="00547FB2">
          <w:rPr>
            <w:rFonts w:ascii="Times New Roman" w:eastAsia="Times New Roman" w:hAnsi="Times New Roman" w:cs="Times New Roman"/>
            <w:color w:val="006198"/>
            <w:sz w:val="23"/>
            <w:szCs w:val="23"/>
            <w:u w:val="single"/>
            <w:lang w:eastAsia="it-IT"/>
          </w:rPr>
          <w:t>arachidi</w:t>
        </w:r>
      </w:hyperlink>
      <w:r w:rsidRPr="00547FB2">
        <w:rPr>
          <w:rFonts w:ascii="Times New Roman" w:eastAsia="Times New Roman" w:hAnsi="Times New Roman" w:cs="Times New Roman"/>
          <w:sz w:val="23"/>
          <w:szCs w:val="23"/>
          <w:lang w:eastAsia="it-IT"/>
        </w:rPr>
        <w:t>, l'aceto, il </w:t>
      </w:r>
      <w:hyperlink r:id="rId39" w:history="1">
        <w:r w:rsidRPr="00547FB2">
          <w:rPr>
            <w:rFonts w:ascii="Times New Roman" w:eastAsia="Times New Roman" w:hAnsi="Times New Roman" w:cs="Times New Roman"/>
            <w:color w:val="006198"/>
            <w:sz w:val="23"/>
            <w:szCs w:val="23"/>
            <w:u w:val="single"/>
            <w:lang w:eastAsia="it-IT"/>
          </w:rPr>
          <w:t>pane</w:t>
        </w:r>
      </w:hyperlink>
      <w:r w:rsidRPr="00547FB2">
        <w:rPr>
          <w:rFonts w:ascii="Times New Roman" w:eastAsia="Times New Roman" w:hAnsi="Times New Roman" w:cs="Times New Roman"/>
          <w:sz w:val="23"/>
          <w:szCs w:val="23"/>
          <w:lang w:eastAsia="it-IT"/>
        </w:rPr>
        <w:t> (ammesso quello non lievitato) ed i </w:t>
      </w:r>
      <w:hyperlink r:id="rId40" w:history="1">
        <w:r w:rsidRPr="00547FB2">
          <w:rPr>
            <w:rFonts w:ascii="Times New Roman" w:eastAsia="Times New Roman" w:hAnsi="Times New Roman" w:cs="Times New Roman"/>
            <w:color w:val="006198"/>
            <w:sz w:val="23"/>
            <w:szCs w:val="23"/>
            <w:u w:val="single"/>
            <w:lang w:eastAsia="it-IT"/>
          </w:rPr>
          <w:t>formaggi</w:t>
        </w:r>
      </w:hyperlink>
      <w:r w:rsidRPr="00547FB2">
        <w:rPr>
          <w:rFonts w:ascii="Times New Roman" w:eastAsia="Times New Roman" w:hAnsi="Times New Roman" w:cs="Times New Roman"/>
          <w:sz w:val="23"/>
          <w:szCs w:val="23"/>
          <w:lang w:eastAsia="it-IT"/>
        </w:rPr>
        <w:t> a pasta dura. Dall'altro lato, la dieta per la candida incentiva il consumo di </w:t>
      </w:r>
      <w:hyperlink r:id="rId41" w:history="1">
        <w:r w:rsidRPr="00547FB2">
          <w:rPr>
            <w:rFonts w:ascii="Times New Roman" w:eastAsia="Times New Roman" w:hAnsi="Times New Roman" w:cs="Times New Roman"/>
            <w:color w:val="006198"/>
            <w:sz w:val="23"/>
            <w:szCs w:val="23"/>
            <w:u w:val="single"/>
            <w:lang w:eastAsia="it-IT"/>
          </w:rPr>
          <w:t>yogurt</w:t>
        </w:r>
      </w:hyperlink>
      <w:r w:rsidRPr="00547FB2">
        <w:rPr>
          <w:rFonts w:ascii="Times New Roman" w:eastAsia="Times New Roman" w:hAnsi="Times New Roman" w:cs="Times New Roman"/>
          <w:sz w:val="23"/>
          <w:szCs w:val="23"/>
          <w:lang w:eastAsia="it-IT"/>
        </w:rPr>
        <w:t> non zuccherato (in quanto alimento ricco di batteri utili per la salute dell'intestino), di specifiche formulazioni </w:t>
      </w:r>
      <w:hyperlink r:id="rId42" w:history="1">
        <w:r w:rsidRPr="00547FB2">
          <w:rPr>
            <w:rFonts w:ascii="Times New Roman" w:eastAsia="Times New Roman" w:hAnsi="Times New Roman" w:cs="Times New Roman"/>
            <w:color w:val="006198"/>
            <w:sz w:val="23"/>
            <w:szCs w:val="23"/>
            <w:u w:val="single"/>
            <w:lang w:eastAsia="it-IT"/>
          </w:rPr>
          <w:t>probiotiche</w:t>
        </w:r>
      </w:hyperlink>
      <w:r w:rsidRPr="00547FB2">
        <w:rPr>
          <w:rFonts w:ascii="Times New Roman" w:eastAsia="Times New Roman" w:hAnsi="Times New Roman" w:cs="Times New Roman"/>
          <w:sz w:val="23"/>
          <w:szCs w:val="23"/>
          <w:lang w:eastAsia="it-IT"/>
        </w:rPr>
        <w:t> e </w:t>
      </w:r>
      <w:hyperlink r:id="rId43" w:history="1">
        <w:r w:rsidRPr="00547FB2">
          <w:rPr>
            <w:rFonts w:ascii="Times New Roman" w:eastAsia="Times New Roman" w:hAnsi="Times New Roman" w:cs="Times New Roman"/>
            <w:color w:val="006198"/>
            <w:sz w:val="23"/>
            <w:szCs w:val="23"/>
            <w:u w:val="single"/>
            <w:lang w:eastAsia="it-IT"/>
          </w:rPr>
          <w:t>prebiotiche</w:t>
        </w:r>
      </w:hyperlink>
      <w:r w:rsidRPr="00547FB2">
        <w:rPr>
          <w:rFonts w:ascii="Times New Roman" w:eastAsia="Times New Roman" w:hAnsi="Times New Roman" w:cs="Times New Roman"/>
          <w:sz w:val="23"/>
          <w:szCs w:val="23"/>
          <w:lang w:eastAsia="it-IT"/>
        </w:rPr>
        <w:t>, dell'</w:t>
      </w:r>
      <w:hyperlink r:id="rId44" w:history="1">
        <w:r w:rsidRPr="00547FB2">
          <w:rPr>
            <w:rFonts w:ascii="Times New Roman" w:eastAsia="Times New Roman" w:hAnsi="Times New Roman" w:cs="Times New Roman"/>
            <w:color w:val="006198"/>
            <w:sz w:val="23"/>
            <w:szCs w:val="23"/>
            <w:u w:val="single"/>
            <w:lang w:eastAsia="it-IT"/>
          </w:rPr>
          <w:t>aglio</w:t>
        </w:r>
      </w:hyperlink>
      <w:r w:rsidRPr="00547FB2">
        <w:rPr>
          <w:rFonts w:ascii="Times New Roman" w:eastAsia="Times New Roman" w:hAnsi="Times New Roman" w:cs="Times New Roman"/>
          <w:sz w:val="23"/>
          <w:szCs w:val="23"/>
          <w:lang w:eastAsia="it-IT"/>
        </w:rPr>
        <w:t>, della </w:t>
      </w:r>
      <w:hyperlink r:id="rId45" w:history="1">
        <w:r w:rsidRPr="00547FB2">
          <w:rPr>
            <w:rFonts w:ascii="Times New Roman" w:eastAsia="Times New Roman" w:hAnsi="Times New Roman" w:cs="Times New Roman"/>
            <w:color w:val="006198"/>
            <w:sz w:val="23"/>
            <w:szCs w:val="23"/>
            <w:u w:val="single"/>
            <w:lang w:eastAsia="it-IT"/>
          </w:rPr>
          <w:t>curcuma</w:t>
        </w:r>
      </w:hyperlink>
      <w:r w:rsidRPr="00547FB2">
        <w:rPr>
          <w:rFonts w:ascii="Times New Roman" w:eastAsia="Times New Roman" w:hAnsi="Times New Roman" w:cs="Times New Roman"/>
          <w:sz w:val="23"/>
          <w:szCs w:val="23"/>
          <w:lang w:eastAsia="it-IT"/>
        </w:rPr>
        <w:t> e di vari cibi fermentati come il </w:t>
      </w:r>
      <w:proofErr w:type="spellStart"/>
      <w:r w:rsidRPr="00547FB2">
        <w:rPr>
          <w:rFonts w:ascii="Times New Roman" w:eastAsia="Times New Roman" w:hAnsi="Times New Roman" w:cs="Times New Roman"/>
          <w:sz w:val="23"/>
          <w:szCs w:val="23"/>
          <w:lang w:eastAsia="it-IT"/>
        </w:rPr>
        <w:fldChar w:fldCharType="begin"/>
      </w:r>
      <w:r w:rsidRPr="00547FB2">
        <w:rPr>
          <w:rFonts w:ascii="Times New Roman" w:eastAsia="Times New Roman" w:hAnsi="Times New Roman" w:cs="Times New Roman"/>
          <w:sz w:val="23"/>
          <w:szCs w:val="23"/>
          <w:lang w:eastAsia="it-IT"/>
        </w:rPr>
        <w:instrText xml:space="preserve"> HYPERLINK "http://www.my-personaltrainer.it/alimentazione/tofu-miso.html" </w:instrText>
      </w:r>
      <w:r w:rsidRPr="00547FB2">
        <w:rPr>
          <w:rFonts w:ascii="Times New Roman" w:eastAsia="Times New Roman" w:hAnsi="Times New Roman" w:cs="Times New Roman"/>
          <w:sz w:val="23"/>
          <w:szCs w:val="23"/>
          <w:lang w:eastAsia="it-IT"/>
        </w:rPr>
        <w:fldChar w:fldCharType="separate"/>
      </w:r>
      <w:r w:rsidRPr="00547FB2">
        <w:rPr>
          <w:rFonts w:ascii="Times New Roman" w:eastAsia="Times New Roman" w:hAnsi="Times New Roman" w:cs="Times New Roman"/>
          <w:color w:val="006198"/>
          <w:sz w:val="23"/>
          <w:szCs w:val="23"/>
          <w:u w:val="single"/>
          <w:lang w:eastAsia="it-IT"/>
        </w:rPr>
        <w:t>miso</w:t>
      </w:r>
      <w:proofErr w:type="spellEnd"/>
      <w:r w:rsidRPr="00547FB2">
        <w:rPr>
          <w:rFonts w:ascii="Times New Roman" w:eastAsia="Times New Roman" w:hAnsi="Times New Roman" w:cs="Times New Roman"/>
          <w:sz w:val="23"/>
          <w:szCs w:val="23"/>
          <w:lang w:eastAsia="it-IT"/>
        </w:rPr>
        <w:fldChar w:fldCharType="end"/>
      </w:r>
      <w:r w:rsidRPr="00547FB2">
        <w:rPr>
          <w:rFonts w:ascii="Times New Roman" w:eastAsia="Times New Roman" w:hAnsi="Times New Roman" w:cs="Times New Roman"/>
          <w:sz w:val="23"/>
          <w:szCs w:val="23"/>
          <w:lang w:eastAsia="it-IT"/>
        </w:rPr>
        <w:t xml:space="preserve"> o il kefir. Consentiti </w:t>
      </w:r>
      <w:proofErr w:type="spellStart"/>
      <w:r w:rsidRPr="00547FB2">
        <w:rPr>
          <w:rFonts w:ascii="Times New Roman" w:eastAsia="Times New Roman" w:hAnsi="Times New Roman" w:cs="Times New Roman"/>
          <w:sz w:val="23"/>
          <w:szCs w:val="23"/>
          <w:lang w:eastAsia="it-IT"/>
        </w:rPr>
        <w:t>il</w:t>
      </w:r>
      <w:hyperlink r:id="rId46" w:history="1">
        <w:r w:rsidRPr="00547FB2">
          <w:rPr>
            <w:rFonts w:ascii="Times New Roman" w:eastAsia="Times New Roman" w:hAnsi="Times New Roman" w:cs="Times New Roman"/>
            <w:color w:val="006198"/>
            <w:sz w:val="23"/>
            <w:szCs w:val="23"/>
            <w:u w:val="single"/>
            <w:lang w:eastAsia="it-IT"/>
          </w:rPr>
          <w:t>pesce</w:t>
        </w:r>
        <w:proofErr w:type="spellEnd"/>
      </w:hyperlink>
      <w:r w:rsidRPr="00547FB2">
        <w:rPr>
          <w:rFonts w:ascii="Times New Roman" w:eastAsia="Times New Roman" w:hAnsi="Times New Roman" w:cs="Times New Roman"/>
          <w:sz w:val="23"/>
          <w:szCs w:val="23"/>
          <w:lang w:eastAsia="it-IT"/>
        </w:rPr>
        <w:t>, le </w:t>
      </w:r>
      <w:hyperlink r:id="rId47" w:history="1">
        <w:r w:rsidRPr="00547FB2">
          <w:rPr>
            <w:rFonts w:ascii="Times New Roman" w:eastAsia="Times New Roman" w:hAnsi="Times New Roman" w:cs="Times New Roman"/>
            <w:color w:val="006198"/>
            <w:sz w:val="23"/>
            <w:szCs w:val="23"/>
            <w:u w:val="single"/>
            <w:lang w:eastAsia="it-IT"/>
          </w:rPr>
          <w:t>uova</w:t>
        </w:r>
      </w:hyperlink>
      <w:r w:rsidRPr="00547FB2">
        <w:rPr>
          <w:rFonts w:ascii="Times New Roman" w:eastAsia="Times New Roman" w:hAnsi="Times New Roman" w:cs="Times New Roman"/>
          <w:sz w:val="23"/>
          <w:szCs w:val="23"/>
          <w:lang w:eastAsia="it-IT"/>
        </w:rPr>
        <w:t>, la </w:t>
      </w:r>
      <w:hyperlink r:id="rId48" w:history="1">
        <w:r w:rsidRPr="00547FB2">
          <w:rPr>
            <w:rFonts w:ascii="Times New Roman" w:eastAsia="Times New Roman" w:hAnsi="Times New Roman" w:cs="Times New Roman"/>
            <w:color w:val="006198"/>
            <w:sz w:val="23"/>
            <w:szCs w:val="23"/>
            <w:u w:val="single"/>
            <w:lang w:eastAsia="it-IT"/>
          </w:rPr>
          <w:t>carne magra</w:t>
        </w:r>
      </w:hyperlink>
      <w:r w:rsidRPr="00547FB2">
        <w:rPr>
          <w:rFonts w:ascii="Times New Roman" w:eastAsia="Times New Roman" w:hAnsi="Times New Roman" w:cs="Times New Roman"/>
          <w:sz w:val="23"/>
          <w:szCs w:val="23"/>
          <w:lang w:eastAsia="it-IT"/>
        </w:rPr>
        <w:t>, l'</w:t>
      </w:r>
      <w:hyperlink r:id="rId49" w:history="1">
        <w:r w:rsidRPr="00547FB2">
          <w:rPr>
            <w:rFonts w:ascii="Times New Roman" w:eastAsia="Times New Roman" w:hAnsi="Times New Roman" w:cs="Times New Roman"/>
            <w:color w:val="006198"/>
            <w:sz w:val="23"/>
            <w:szCs w:val="23"/>
            <w:u w:val="single"/>
            <w:lang w:eastAsia="it-IT"/>
          </w:rPr>
          <w:t>olio di oliva</w:t>
        </w:r>
      </w:hyperlink>
      <w:r w:rsidRPr="00547FB2">
        <w:rPr>
          <w:rFonts w:ascii="Times New Roman" w:eastAsia="Times New Roman" w:hAnsi="Times New Roman" w:cs="Times New Roman"/>
          <w:sz w:val="23"/>
          <w:szCs w:val="23"/>
          <w:lang w:eastAsia="it-IT"/>
        </w:rPr>
        <w:t> ed altri </w:t>
      </w:r>
      <w:hyperlink r:id="rId50" w:history="1">
        <w:r w:rsidRPr="00547FB2">
          <w:rPr>
            <w:rFonts w:ascii="Times New Roman" w:eastAsia="Times New Roman" w:hAnsi="Times New Roman" w:cs="Times New Roman"/>
            <w:color w:val="006198"/>
            <w:sz w:val="23"/>
            <w:szCs w:val="23"/>
            <w:u w:val="single"/>
            <w:lang w:eastAsia="it-IT"/>
          </w:rPr>
          <w:t>oli di semi</w:t>
        </w:r>
      </w:hyperlink>
      <w:r w:rsidRPr="00547FB2">
        <w:rPr>
          <w:rFonts w:ascii="Times New Roman" w:eastAsia="Times New Roman" w:hAnsi="Times New Roman" w:cs="Times New Roman"/>
          <w:sz w:val="23"/>
          <w:szCs w:val="23"/>
          <w:lang w:eastAsia="it-IT"/>
        </w:rPr>
        <w:t>, il </w:t>
      </w:r>
      <w:hyperlink r:id="rId51" w:history="1">
        <w:r w:rsidRPr="00547FB2">
          <w:rPr>
            <w:rFonts w:ascii="Times New Roman" w:eastAsia="Times New Roman" w:hAnsi="Times New Roman" w:cs="Times New Roman"/>
            <w:color w:val="006198"/>
            <w:sz w:val="23"/>
            <w:szCs w:val="23"/>
            <w:u w:val="single"/>
            <w:lang w:eastAsia="it-IT"/>
          </w:rPr>
          <w:t>riso integrale</w:t>
        </w:r>
      </w:hyperlink>
      <w:r w:rsidRPr="00547FB2">
        <w:rPr>
          <w:rFonts w:ascii="Times New Roman" w:eastAsia="Times New Roman" w:hAnsi="Times New Roman" w:cs="Times New Roman"/>
          <w:sz w:val="23"/>
          <w:szCs w:val="23"/>
          <w:lang w:eastAsia="it-IT"/>
        </w:rPr>
        <w:t>, le alghe e le verdure (ben lavate).</w:t>
      </w:r>
    </w:p>
    <w:p w:rsidR="00547FB2" w:rsidRPr="00547FB2" w:rsidRDefault="00547FB2" w:rsidP="00547FB2">
      <w:pPr>
        <w:spacing w:after="0" w:line="240" w:lineRule="auto"/>
        <w:ind w:right="795"/>
        <w:jc w:val="both"/>
        <w:rPr>
          <w:rFonts w:ascii="Times New Roman" w:eastAsia="Times New Roman" w:hAnsi="Times New Roman" w:cs="Times New Roman"/>
          <w:sz w:val="23"/>
          <w:szCs w:val="23"/>
          <w:lang w:eastAsia="it-IT"/>
        </w:rPr>
      </w:pPr>
      <w:r w:rsidRPr="00547FB2">
        <w:rPr>
          <w:rFonts w:ascii="Times New Roman" w:eastAsia="Times New Roman" w:hAnsi="Times New Roman" w:cs="Times New Roman"/>
          <w:sz w:val="23"/>
          <w:szCs w:val="23"/>
          <w:lang w:eastAsia="it-IT"/>
        </w:rPr>
        <w:t xml:space="preserve">L'alimentazione </w:t>
      </w:r>
      <w:proofErr w:type="spellStart"/>
      <w:r w:rsidRPr="00547FB2">
        <w:rPr>
          <w:rFonts w:ascii="Times New Roman" w:eastAsia="Times New Roman" w:hAnsi="Times New Roman" w:cs="Times New Roman"/>
          <w:sz w:val="23"/>
          <w:szCs w:val="23"/>
          <w:lang w:eastAsia="it-IT"/>
        </w:rPr>
        <w:t>anticandida</w:t>
      </w:r>
      <w:proofErr w:type="spellEnd"/>
      <w:r w:rsidRPr="00547FB2">
        <w:rPr>
          <w:rFonts w:ascii="Times New Roman" w:eastAsia="Times New Roman" w:hAnsi="Times New Roman" w:cs="Times New Roman"/>
          <w:sz w:val="23"/>
          <w:szCs w:val="23"/>
          <w:lang w:eastAsia="it-IT"/>
        </w:rPr>
        <w:t xml:space="preserve"> dà molto spazio ad alcuni </w:t>
      </w:r>
      <w:r w:rsidRPr="00547FB2">
        <w:rPr>
          <w:rFonts w:ascii="Times New Roman" w:eastAsia="Times New Roman" w:hAnsi="Times New Roman" w:cs="Times New Roman"/>
          <w:b/>
          <w:bCs/>
          <w:color w:val="555555"/>
          <w:sz w:val="23"/>
          <w:szCs w:val="23"/>
          <w:lang w:eastAsia="it-IT"/>
        </w:rPr>
        <w:t>integratori</w:t>
      </w:r>
      <w:r w:rsidRPr="00547FB2">
        <w:rPr>
          <w:rFonts w:ascii="Times New Roman" w:eastAsia="Times New Roman" w:hAnsi="Times New Roman" w:cs="Times New Roman"/>
          <w:sz w:val="23"/>
          <w:szCs w:val="23"/>
          <w:lang w:eastAsia="it-IT"/>
        </w:rPr>
        <w:t xml:space="preserve">, come i già citati probiotici (soprattutto batteri del genere </w:t>
      </w:r>
      <w:proofErr w:type="spellStart"/>
      <w:r w:rsidRPr="00547FB2">
        <w:rPr>
          <w:rFonts w:ascii="Times New Roman" w:eastAsia="Times New Roman" w:hAnsi="Times New Roman" w:cs="Times New Roman"/>
          <w:sz w:val="23"/>
          <w:szCs w:val="23"/>
          <w:lang w:eastAsia="it-IT"/>
        </w:rPr>
        <w:t>Lactobacillus</w:t>
      </w:r>
      <w:proofErr w:type="spellEnd"/>
      <w:r w:rsidRPr="00547FB2">
        <w:rPr>
          <w:rFonts w:ascii="Times New Roman" w:eastAsia="Times New Roman" w:hAnsi="Times New Roman" w:cs="Times New Roman"/>
          <w:sz w:val="23"/>
          <w:szCs w:val="23"/>
          <w:lang w:eastAsia="it-IT"/>
        </w:rPr>
        <w:t>), prebiotici (</w:t>
      </w:r>
      <w:hyperlink r:id="rId52" w:history="1">
        <w:r w:rsidRPr="00547FB2">
          <w:rPr>
            <w:rFonts w:ascii="Times New Roman" w:eastAsia="Times New Roman" w:hAnsi="Times New Roman" w:cs="Times New Roman"/>
            <w:color w:val="006198"/>
            <w:sz w:val="23"/>
            <w:szCs w:val="23"/>
            <w:u w:val="single"/>
            <w:lang w:eastAsia="it-IT"/>
          </w:rPr>
          <w:t>FOS</w:t>
        </w:r>
      </w:hyperlink>
      <w:r w:rsidRPr="00547FB2">
        <w:rPr>
          <w:rFonts w:ascii="Times New Roman" w:eastAsia="Times New Roman" w:hAnsi="Times New Roman" w:cs="Times New Roman"/>
          <w:sz w:val="23"/>
          <w:szCs w:val="23"/>
          <w:lang w:eastAsia="it-IT"/>
        </w:rPr>
        <w:t> ed </w:t>
      </w:r>
      <w:hyperlink r:id="rId53" w:history="1">
        <w:r w:rsidRPr="00547FB2">
          <w:rPr>
            <w:rFonts w:ascii="Times New Roman" w:eastAsia="Times New Roman" w:hAnsi="Times New Roman" w:cs="Times New Roman"/>
            <w:color w:val="006198"/>
            <w:sz w:val="23"/>
            <w:szCs w:val="23"/>
            <w:u w:val="single"/>
            <w:lang w:eastAsia="it-IT"/>
          </w:rPr>
          <w:t>inulina</w:t>
        </w:r>
      </w:hyperlink>
      <w:r w:rsidRPr="00547FB2">
        <w:rPr>
          <w:rFonts w:ascii="Times New Roman" w:eastAsia="Times New Roman" w:hAnsi="Times New Roman" w:cs="Times New Roman"/>
          <w:sz w:val="23"/>
          <w:szCs w:val="23"/>
          <w:lang w:eastAsia="it-IT"/>
        </w:rPr>
        <w:t>),</w:t>
      </w:r>
      <w:hyperlink r:id="rId54" w:history="1">
        <w:r w:rsidRPr="00547FB2">
          <w:rPr>
            <w:rFonts w:ascii="Times New Roman" w:eastAsia="Times New Roman" w:hAnsi="Times New Roman" w:cs="Times New Roman"/>
            <w:color w:val="006198"/>
            <w:sz w:val="23"/>
            <w:szCs w:val="23"/>
            <w:u w:val="single"/>
            <w:lang w:eastAsia="it-IT"/>
          </w:rPr>
          <w:t>acido caprilico</w:t>
        </w:r>
      </w:hyperlink>
      <w:r w:rsidRPr="00547FB2">
        <w:rPr>
          <w:rFonts w:ascii="Times New Roman" w:eastAsia="Times New Roman" w:hAnsi="Times New Roman" w:cs="Times New Roman"/>
          <w:sz w:val="23"/>
          <w:szCs w:val="23"/>
          <w:lang w:eastAsia="it-IT"/>
        </w:rPr>
        <w:t>, </w:t>
      </w:r>
      <w:hyperlink r:id="rId55" w:history="1">
        <w:r w:rsidRPr="00547FB2">
          <w:rPr>
            <w:rFonts w:ascii="Times New Roman" w:eastAsia="Times New Roman" w:hAnsi="Times New Roman" w:cs="Times New Roman"/>
            <w:color w:val="006198"/>
            <w:sz w:val="23"/>
            <w:szCs w:val="23"/>
            <w:u w:val="single"/>
            <w:lang w:eastAsia="it-IT"/>
          </w:rPr>
          <w:t>acido sorbico e sorbati</w:t>
        </w:r>
      </w:hyperlink>
      <w:r w:rsidRPr="00547FB2">
        <w:rPr>
          <w:rFonts w:ascii="Times New Roman" w:eastAsia="Times New Roman" w:hAnsi="Times New Roman" w:cs="Times New Roman"/>
          <w:sz w:val="23"/>
          <w:szCs w:val="23"/>
          <w:lang w:eastAsia="it-IT"/>
        </w:rPr>
        <w:t>, e complementi a base di </w:t>
      </w:r>
      <w:hyperlink r:id="rId56" w:history="1">
        <w:r w:rsidRPr="00547FB2">
          <w:rPr>
            <w:rFonts w:ascii="Times New Roman" w:eastAsia="Times New Roman" w:hAnsi="Times New Roman" w:cs="Times New Roman"/>
            <w:color w:val="006198"/>
            <w:sz w:val="23"/>
            <w:szCs w:val="23"/>
            <w:u w:val="single"/>
            <w:lang w:eastAsia="it-IT"/>
          </w:rPr>
          <w:t>fibre solubili</w:t>
        </w:r>
      </w:hyperlink>
      <w:r w:rsidRPr="00547FB2">
        <w:rPr>
          <w:rFonts w:ascii="Times New Roman" w:eastAsia="Times New Roman" w:hAnsi="Times New Roman" w:cs="Times New Roman"/>
          <w:sz w:val="23"/>
          <w:szCs w:val="23"/>
          <w:lang w:eastAsia="it-IT"/>
        </w:rPr>
        <w:t> (</w:t>
      </w:r>
      <w:proofErr w:type="spellStart"/>
      <w:r w:rsidRPr="00547FB2">
        <w:rPr>
          <w:rFonts w:ascii="Times New Roman" w:eastAsia="Times New Roman" w:hAnsi="Times New Roman" w:cs="Times New Roman"/>
          <w:sz w:val="23"/>
          <w:szCs w:val="23"/>
          <w:lang w:eastAsia="it-IT"/>
        </w:rPr>
        <w:fldChar w:fldCharType="begin"/>
      </w:r>
      <w:r w:rsidRPr="00547FB2">
        <w:rPr>
          <w:rFonts w:ascii="Times New Roman" w:eastAsia="Times New Roman" w:hAnsi="Times New Roman" w:cs="Times New Roman"/>
          <w:sz w:val="23"/>
          <w:szCs w:val="23"/>
          <w:lang w:eastAsia="it-IT"/>
        </w:rPr>
        <w:instrText xml:space="preserve"> HYPERLINK "http://www.my-personaltrainer.it/integratori/pectina.html" </w:instrText>
      </w:r>
      <w:r w:rsidRPr="00547FB2">
        <w:rPr>
          <w:rFonts w:ascii="Times New Roman" w:eastAsia="Times New Roman" w:hAnsi="Times New Roman" w:cs="Times New Roman"/>
          <w:sz w:val="23"/>
          <w:szCs w:val="23"/>
          <w:lang w:eastAsia="it-IT"/>
        </w:rPr>
        <w:fldChar w:fldCharType="separate"/>
      </w:r>
      <w:r w:rsidRPr="00547FB2">
        <w:rPr>
          <w:rFonts w:ascii="Times New Roman" w:eastAsia="Times New Roman" w:hAnsi="Times New Roman" w:cs="Times New Roman"/>
          <w:color w:val="006198"/>
          <w:sz w:val="23"/>
          <w:szCs w:val="23"/>
          <w:u w:val="single"/>
          <w:lang w:eastAsia="it-IT"/>
        </w:rPr>
        <w:t>pectina</w:t>
      </w:r>
      <w:r w:rsidRPr="00547FB2">
        <w:rPr>
          <w:rFonts w:ascii="Times New Roman" w:eastAsia="Times New Roman" w:hAnsi="Times New Roman" w:cs="Times New Roman"/>
          <w:sz w:val="23"/>
          <w:szCs w:val="23"/>
          <w:lang w:eastAsia="it-IT"/>
        </w:rPr>
        <w:fldChar w:fldCharType="end"/>
      </w:r>
      <w:r w:rsidRPr="00547FB2">
        <w:rPr>
          <w:rFonts w:ascii="Times New Roman" w:eastAsia="Times New Roman" w:hAnsi="Times New Roman" w:cs="Times New Roman"/>
          <w:sz w:val="23"/>
          <w:szCs w:val="23"/>
          <w:lang w:eastAsia="it-IT"/>
        </w:rPr>
        <w:t>,</w:t>
      </w:r>
      <w:hyperlink r:id="rId57" w:history="1">
        <w:r w:rsidRPr="00547FB2">
          <w:rPr>
            <w:rFonts w:ascii="Times New Roman" w:eastAsia="Times New Roman" w:hAnsi="Times New Roman" w:cs="Times New Roman"/>
            <w:color w:val="006198"/>
            <w:sz w:val="23"/>
            <w:szCs w:val="23"/>
            <w:u w:val="single"/>
            <w:lang w:eastAsia="it-IT"/>
          </w:rPr>
          <w:t>gomma</w:t>
        </w:r>
        <w:proofErr w:type="spellEnd"/>
        <w:r w:rsidRPr="00547FB2">
          <w:rPr>
            <w:rFonts w:ascii="Times New Roman" w:eastAsia="Times New Roman" w:hAnsi="Times New Roman" w:cs="Times New Roman"/>
            <w:color w:val="006198"/>
            <w:sz w:val="23"/>
            <w:szCs w:val="23"/>
            <w:u w:val="single"/>
            <w:lang w:eastAsia="it-IT"/>
          </w:rPr>
          <w:t xml:space="preserve"> di </w:t>
        </w:r>
        <w:proofErr w:type="spellStart"/>
        <w:r w:rsidRPr="00547FB2">
          <w:rPr>
            <w:rFonts w:ascii="Times New Roman" w:eastAsia="Times New Roman" w:hAnsi="Times New Roman" w:cs="Times New Roman"/>
            <w:color w:val="006198"/>
            <w:sz w:val="23"/>
            <w:szCs w:val="23"/>
            <w:u w:val="single"/>
            <w:lang w:eastAsia="it-IT"/>
          </w:rPr>
          <w:t>guar</w:t>
        </w:r>
        <w:proofErr w:type="spellEnd"/>
      </w:hyperlink>
      <w:r w:rsidRPr="00547FB2">
        <w:rPr>
          <w:rFonts w:ascii="Times New Roman" w:eastAsia="Times New Roman" w:hAnsi="Times New Roman" w:cs="Times New Roman"/>
          <w:sz w:val="23"/>
          <w:szCs w:val="23"/>
          <w:lang w:eastAsia="it-IT"/>
        </w:rPr>
        <w:t>, </w:t>
      </w:r>
      <w:hyperlink r:id="rId58" w:history="1">
        <w:r w:rsidRPr="00547FB2">
          <w:rPr>
            <w:rFonts w:ascii="Times New Roman" w:eastAsia="Times New Roman" w:hAnsi="Times New Roman" w:cs="Times New Roman"/>
            <w:color w:val="006198"/>
            <w:sz w:val="23"/>
            <w:szCs w:val="23"/>
            <w:u w:val="single"/>
            <w:lang w:eastAsia="it-IT"/>
          </w:rPr>
          <w:t>semi di psillio</w:t>
        </w:r>
      </w:hyperlink>
      <w:r w:rsidRPr="00547FB2">
        <w:rPr>
          <w:rFonts w:ascii="Times New Roman" w:eastAsia="Times New Roman" w:hAnsi="Times New Roman" w:cs="Times New Roman"/>
          <w:sz w:val="23"/>
          <w:szCs w:val="23"/>
          <w:lang w:eastAsia="it-IT"/>
        </w:rPr>
        <w:t> e di </w:t>
      </w:r>
      <w:hyperlink r:id="rId59" w:history="1">
        <w:r w:rsidRPr="00547FB2">
          <w:rPr>
            <w:rFonts w:ascii="Times New Roman" w:eastAsia="Times New Roman" w:hAnsi="Times New Roman" w:cs="Times New Roman"/>
            <w:color w:val="006198"/>
            <w:sz w:val="23"/>
            <w:szCs w:val="23"/>
            <w:u w:val="single"/>
            <w:lang w:eastAsia="it-IT"/>
          </w:rPr>
          <w:t>lino</w:t>
        </w:r>
      </w:hyperlink>
      <w:r w:rsidRPr="00547FB2">
        <w:rPr>
          <w:rFonts w:ascii="Times New Roman" w:eastAsia="Times New Roman" w:hAnsi="Times New Roman" w:cs="Times New Roman"/>
          <w:sz w:val="23"/>
          <w:szCs w:val="23"/>
          <w:lang w:eastAsia="it-IT"/>
        </w:rPr>
        <w:t>).</w:t>
      </w:r>
    </w:p>
    <w:p w:rsidR="00547FB2" w:rsidRPr="00547FB2" w:rsidRDefault="00547FB2" w:rsidP="00547FB2">
      <w:pPr>
        <w:spacing w:after="100" w:line="240" w:lineRule="auto"/>
        <w:ind w:right="795"/>
        <w:jc w:val="both"/>
        <w:rPr>
          <w:rFonts w:ascii="Times New Roman" w:eastAsia="Times New Roman" w:hAnsi="Times New Roman" w:cs="Times New Roman"/>
          <w:sz w:val="23"/>
          <w:szCs w:val="23"/>
          <w:lang w:eastAsia="it-IT"/>
        </w:rPr>
      </w:pPr>
      <w:r w:rsidRPr="00547FB2">
        <w:rPr>
          <w:rFonts w:ascii="Times New Roman" w:eastAsia="Times New Roman" w:hAnsi="Times New Roman" w:cs="Times New Roman"/>
          <w:sz w:val="23"/>
          <w:szCs w:val="23"/>
          <w:lang w:eastAsia="it-IT"/>
        </w:rPr>
        <w:t>Altre volte si eliminano dalla dieta tutti i cibi fermentati in toto.</w:t>
      </w:r>
    </w:p>
    <w:p w:rsidR="00547FB2" w:rsidRPr="00547FB2" w:rsidRDefault="00547FB2" w:rsidP="00547FB2">
      <w:pPr>
        <w:spacing w:after="0" w:line="240" w:lineRule="auto"/>
        <w:ind w:right="75"/>
        <w:jc w:val="both"/>
        <w:rPr>
          <w:rFonts w:ascii="Times New Roman" w:eastAsia="Times New Roman" w:hAnsi="Times New Roman" w:cs="Times New Roman"/>
          <w:sz w:val="23"/>
          <w:szCs w:val="23"/>
          <w:lang w:eastAsia="it-IT"/>
        </w:rPr>
      </w:pPr>
      <w:r w:rsidRPr="00547FB2">
        <w:rPr>
          <w:rFonts w:ascii="Times New Roman" w:eastAsia="Times New Roman" w:hAnsi="Times New Roman" w:cs="Times New Roman"/>
          <w:sz w:val="23"/>
          <w:szCs w:val="23"/>
          <w:lang w:eastAsia="it-IT"/>
        </w:rPr>
        <w:t xml:space="preserve">In realtà, piuttosto che fornire diete prestampate od abolire di punto in bianco alcune categorie di alimenti, di fronte ad una presunta intolleranza ai lieviti avrebbe molto più senso educare il soggetto ad un sano stile di vita e al rispetto di una serie di norme alimentari di carattere generale particolarmente utili in caso di sintomi riconducibili a </w:t>
      </w:r>
      <w:proofErr w:type="spellStart"/>
      <w:r w:rsidRPr="00547FB2">
        <w:rPr>
          <w:rFonts w:ascii="Times New Roman" w:eastAsia="Times New Roman" w:hAnsi="Times New Roman" w:cs="Times New Roman"/>
          <w:sz w:val="23"/>
          <w:szCs w:val="23"/>
          <w:lang w:eastAsia="it-IT"/>
        </w:rPr>
        <w:t>disbiosi</w:t>
      </w:r>
      <w:proofErr w:type="spellEnd"/>
      <w:r w:rsidRPr="00547FB2">
        <w:rPr>
          <w:rFonts w:ascii="Times New Roman" w:eastAsia="Times New Roman" w:hAnsi="Times New Roman" w:cs="Times New Roman"/>
          <w:sz w:val="23"/>
          <w:szCs w:val="23"/>
          <w:lang w:eastAsia="it-IT"/>
        </w:rPr>
        <w:t>; si consiglia ad esempio di valutare se vi è un miglioramento dei sintomi:</w:t>
      </w:r>
    </w:p>
    <w:p w:rsidR="00547FB2" w:rsidRPr="00547FB2" w:rsidRDefault="00547FB2" w:rsidP="00547FB2">
      <w:pPr>
        <w:spacing w:after="0" w:line="240" w:lineRule="auto"/>
        <w:ind w:right="795"/>
        <w:jc w:val="both"/>
        <w:rPr>
          <w:rFonts w:ascii="Times New Roman" w:eastAsia="Times New Roman" w:hAnsi="Times New Roman" w:cs="Times New Roman"/>
          <w:sz w:val="23"/>
          <w:szCs w:val="23"/>
          <w:lang w:eastAsia="it-IT"/>
        </w:rPr>
      </w:pPr>
      <w:r w:rsidRPr="00547FB2">
        <w:rPr>
          <w:rFonts w:ascii="Times New Roman" w:eastAsia="Times New Roman" w:hAnsi="Times New Roman" w:cs="Times New Roman"/>
          <w:sz w:val="23"/>
          <w:szCs w:val="23"/>
          <w:lang w:eastAsia="it-IT"/>
        </w:rPr>
        <w:t>limitando fortemente il consumo di latte e </w:t>
      </w:r>
      <w:hyperlink r:id="rId60" w:history="1">
        <w:r w:rsidRPr="00547FB2">
          <w:rPr>
            <w:rFonts w:ascii="Times New Roman" w:eastAsia="Times New Roman" w:hAnsi="Times New Roman" w:cs="Times New Roman"/>
            <w:color w:val="006198"/>
            <w:sz w:val="23"/>
            <w:szCs w:val="23"/>
            <w:u w:val="single"/>
            <w:lang w:eastAsia="it-IT"/>
          </w:rPr>
          <w:t>latticini</w:t>
        </w:r>
      </w:hyperlink>
      <w:r w:rsidRPr="00547FB2">
        <w:rPr>
          <w:rFonts w:ascii="Times New Roman" w:eastAsia="Times New Roman" w:hAnsi="Times New Roman" w:cs="Times New Roman"/>
          <w:sz w:val="23"/>
          <w:szCs w:val="23"/>
          <w:lang w:eastAsia="it-IT"/>
        </w:rPr>
        <w:t> per qualche giorno;</w:t>
      </w:r>
    </w:p>
    <w:p w:rsidR="00547FB2" w:rsidRPr="00547FB2" w:rsidRDefault="00547FB2" w:rsidP="00547FB2">
      <w:pPr>
        <w:spacing w:after="0" w:line="240" w:lineRule="auto"/>
        <w:ind w:right="795"/>
        <w:jc w:val="both"/>
        <w:rPr>
          <w:rFonts w:ascii="Times New Roman" w:eastAsia="Times New Roman" w:hAnsi="Times New Roman" w:cs="Times New Roman"/>
          <w:sz w:val="23"/>
          <w:szCs w:val="23"/>
          <w:lang w:eastAsia="it-IT"/>
        </w:rPr>
      </w:pPr>
      <w:r w:rsidRPr="00547FB2">
        <w:rPr>
          <w:rFonts w:ascii="Times New Roman" w:eastAsia="Times New Roman" w:hAnsi="Times New Roman" w:cs="Times New Roman"/>
          <w:sz w:val="23"/>
          <w:szCs w:val="23"/>
          <w:lang w:eastAsia="it-IT"/>
        </w:rPr>
        <w:t xml:space="preserve">limitando fortemente il consumo di prodotti lievitati da forno per qualche giorno (pane, </w:t>
      </w:r>
      <w:proofErr w:type="spellStart"/>
      <w:r w:rsidRPr="00547FB2">
        <w:rPr>
          <w:rFonts w:ascii="Times New Roman" w:eastAsia="Times New Roman" w:hAnsi="Times New Roman" w:cs="Times New Roman"/>
          <w:sz w:val="23"/>
          <w:szCs w:val="23"/>
          <w:lang w:eastAsia="it-IT"/>
        </w:rPr>
        <w:t>crackers</w:t>
      </w:r>
      <w:proofErr w:type="spellEnd"/>
      <w:r w:rsidRPr="00547FB2">
        <w:rPr>
          <w:rFonts w:ascii="Times New Roman" w:eastAsia="Times New Roman" w:hAnsi="Times New Roman" w:cs="Times New Roman"/>
          <w:sz w:val="23"/>
          <w:szCs w:val="23"/>
          <w:lang w:eastAsia="it-IT"/>
        </w:rPr>
        <w:t>, grissini, fette biscottate, biscotti, dolci, prodotti pasticceri...);</w:t>
      </w:r>
    </w:p>
    <w:p w:rsidR="00547FB2" w:rsidRPr="00547FB2" w:rsidRDefault="00547FB2" w:rsidP="00547FB2">
      <w:pPr>
        <w:spacing w:after="0" w:line="240" w:lineRule="auto"/>
        <w:ind w:right="795"/>
        <w:jc w:val="both"/>
        <w:rPr>
          <w:rFonts w:ascii="Times New Roman" w:eastAsia="Times New Roman" w:hAnsi="Times New Roman" w:cs="Times New Roman"/>
          <w:sz w:val="23"/>
          <w:szCs w:val="23"/>
          <w:lang w:eastAsia="it-IT"/>
        </w:rPr>
      </w:pPr>
      <w:r w:rsidRPr="00547FB2">
        <w:rPr>
          <w:rFonts w:ascii="Times New Roman" w:eastAsia="Times New Roman" w:hAnsi="Times New Roman" w:cs="Times New Roman"/>
          <w:sz w:val="23"/>
          <w:szCs w:val="23"/>
          <w:lang w:eastAsia="it-IT"/>
        </w:rPr>
        <w:t>limitando fortemente il consumo di bevande gassate e fermentate (</w:t>
      </w:r>
      <w:hyperlink r:id="rId61" w:history="1">
        <w:r w:rsidRPr="00547FB2">
          <w:rPr>
            <w:rFonts w:ascii="Times New Roman" w:eastAsia="Times New Roman" w:hAnsi="Times New Roman" w:cs="Times New Roman"/>
            <w:color w:val="006198"/>
            <w:sz w:val="23"/>
            <w:szCs w:val="23"/>
            <w:u w:val="single"/>
            <w:lang w:eastAsia="it-IT"/>
          </w:rPr>
          <w:t>vino</w:t>
        </w:r>
      </w:hyperlink>
      <w:r w:rsidRPr="00547FB2">
        <w:rPr>
          <w:rFonts w:ascii="Times New Roman" w:eastAsia="Times New Roman" w:hAnsi="Times New Roman" w:cs="Times New Roman"/>
          <w:sz w:val="23"/>
          <w:szCs w:val="23"/>
          <w:lang w:eastAsia="it-IT"/>
        </w:rPr>
        <w:t>, birra, alcolici in genere, </w:t>
      </w:r>
      <w:hyperlink r:id="rId62" w:history="1">
        <w:r w:rsidRPr="00547FB2">
          <w:rPr>
            <w:rFonts w:ascii="Times New Roman" w:eastAsia="Times New Roman" w:hAnsi="Times New Roman" w:cs="Times New Roman"/>
            <w:color w:val="006198"/>
            <w:sz w:val="23"/>
            <w:szCs w:val="23"/>
            <w:u w:val="single"/>
            <w:lang w:eastAsia="it-IT"/>
          </w:rPr>
          <w:t>tè nero</w:t>
        </w:r>
      </w:hyperlink>
      <w:r w:rsidRPr="00547FB2">
        <w:rPr>
          <w:rFonts w:ascii="Times New Roman" w:eastAsia="Times New Roman" w:hAnsi="Times New Roman" w:cs="Times New Roman"/>
          <w:sz w:val="23"/>
          <w:szCs w:val="23"/>
          <w:lang w:eastAsia="it-IT"/>
        </w:rPr>
        <w:t>);</w:t>
      </w:r>
    </w:p>
    <w:p w:rsidR="00547FB2" w:rsidRPr="00547FB2" w:rsidRDefault="00547FB2" w:rsidP="00547FB2">
      <w:pPr>
        <w:spacing w:after="0" w:line="240" w:lineRule="auto"/>
        <w:ind w:right="795"/>
        <w:jc w:val="both"/>
        <w:rPr>
          <w:rFonts w:ascii="Times New Roman" w:eastAsia="Times New Roman" w:hAnsi="Times New Roman" w:cs="Times New Roman"/>
          <w:sz w:val="23"/>
          <w:szCs w:val="23"/>
          <w:lang w:eastAsia="it-IT"/>
        </w:rPr>
      </w:pPr>
      <w:r w:rsidRPr="00547FB2">
        <w:rPr>
          <w:rFonts w:ascii="Times New Roman" w:eastAsia="Times New Roman" w:hAnsi="Times New Roman" w:cs="Times New Roman"/>
          <w:sz w:val="23"/>
          <w:szCs w:val="23"/>
          <w:lang w:eastAsia="it-IT"/>
        </w:rPr>
        <w:t>riducendo fortemente il consumo di cibo per qualche giorno (vedi </w:t>
      </w:r>
      <w:hyperlink r:id="rId63" w:history="1">
        <w:r w:rsidRPr="00547FB2">
          <w:rPr>
            <w:rFonts w:ascii="Times New Roman" w:eastAsia="Times New Roman" w:hAnsi="Times New Roman" w:cs="Times New Roman"/>
            <w:color w:val="006198"/>
            <w:sz w:val="23"/>
            <w:szCs w:val="23"/>
            <w:u w:val="single"/>
            <w:lang w:eastAsia="it-IT"/>
          </w:rPr>
          <w:t>dieta depurativa</w:t>
        </w:r>
      </w:hyperlink>
      <w:r w:rsidRPr="00547FB2">
        <w:rPr>
          <w:rFonts w:ascii="Times New Roman" w:eastAsia="Times New Roman" w:hAnsi="Times New Roman" w:cs="Times New Roman"/>
          <w:sz w:val="23"/>
          <w:szCs w:val="23"/>
          <w:lang w:eastAsia="it-IT"/>
        </w:rPr>
        <w:t>) in modo da dare all'apparato digerente - sovraccaricato dal troppo lavoro - il tempo necessario per ricostruire il proprio pool enzimatico; eventualmente dopo questa fase, iniziare il consumo di </w:t>
      </w:r>
      <w:hyperlink r:id="rId64" w:history="1">
        <w:r w:rsidRPr="00547FB2">
          <w:rPr>
            <w:rFonts w:ascii="Times New Roman" w:eastAsia="Times New Roman" w:hAnsi="Times New Roman" w:cs="Times New Roman"/>
            <w:color w:val="006198"/>
            <w:sz w:val="23"/>
            <w:szCs w:val="23"/>
            <w:u w:val="single"/>
            <w:lang w:eastAsia="it-IT"/>
          </w:rPr>
          <w:t>probiotici</w:t>
        </w:r>
      </w:hyperlink>
      <w:r w:rsidRPr="00547FB2">
        <w:rPr>
          <w:rFonts w:ascii="Times New Roman" w:eastAsia="Times New Roman" w:hAnsi="Times New Roman" w:cs="Times New Roman"/>
          <w:sz w:val="23"/>
          <w:szCs w:val="23"/>
          <w:lang w:eastAsia="it-IT"/>
        </w:rPr>
        <w:t> (consultare il medico);</w:t>
      </w:r>
    </w:p>
    <w:p w:rsidR="00547FB2" w:rsidRPr="00547FB2" w:rsidRDefault="00547FB2" w:rsidP="00547FB2">
      <w:pPr>
        <w:spacing w:after="0" w:line="240" w:lineRule="auto"/>
        <w:ind w:right="795"/>
        <w:jc w:val="both"/>
        <w:rPr>
          <w:rFonts w:ascii="Times New Roman" w:eastAsia="Times New Roman" w:hAnsi="Times New Roman" w:cs="Times New Roman"/>
          <w:sz w:val="23"/>
          <w:szCs w:val="23"/>
          <w:lang w:eastAsia="it-IT"/>
        </w:rPr>
      </w:pPr>
      <w:r w:rsidRPr="00547FB2">
        <w:rPr>
          <w:rFonts w:ascii="Times New Roman" w:eastAsia="Times New Roman" w:hAnsi="Times New Roman" w:cs="Times New Roman"/>
          <w:sz w:val="23"/>
          <w:szCs w:val="23"/>
          <w:lang w:eastAsia="it-IT"/>
        </w:rPr>
        <w:t>masticando il più possibile a lungo i cibi prima di deglutirli, consumando i propri pasti in un ambiente sereno e confortevole: "posare la posata" ad ogni boccone;</w:t>
      </w:r>
    </w:p>
    <w:p w:rsidR="00547FB2" w:rsidRPr="00547FB2" w:rsidRDefault="00547FB2" w:rsidP="00547FB2">
      <w:pPr>
        <w:spacing w:after="0" w:line="240" w:lineRule="auto"/>
        <w:ind w:right="795"/>
        <w:jc w:val="both"/>
        <w:rPr>
          <w:rFonts w:ascii="Times New Roman" w:eastAsia="Times New Roman" w:hAnsi="Times New Roman" w:cs="Times New Roman"/>
          <w:sz w:val="23"/>
          <w:szCs w:val="23"/>
          <w:lang w:eastAsia="it-IT"/>
        </w:rPr>
      </w:pPr>
      <w:r w:rsidRPr="00547FB2">
        <w:rPr>
          <w:rFonts w:ascii="Times New Roman" w:eastAsia="Times New Roman" w:hAnsi="Times New Roman" w:cs="Times New Roman"/>
          <w:sz w:val="23"/>
          <w:szCs w:val="23"/>
          <w:lang w:eastAsia="it-IT"/>
        </w:rPr>
        <w:t>consumando pasti piccoli e frequenti, anziché concentrare gran parte dell'assunzione di cibo a pranzo e a cena;</w:t>
      </w:r>
    </w:p>
    <w:p w:rsidR="00547FB2" w:rsidRPr="00547FB2" w:rsidRDefault="00547FB2" w:rsidP="00547FB2">
      <w:pPr>
        <w:spacing w:after="0" w:line="240" w:lineRule="auto"/>
        <w:ind w:right="795"/>
        <w:jc w:val="both"/>
        <w:rPr>
          <w:rFonts w:ascii="Times New Roman" w:eastAsia="Times New Roman" w:hAnsi="Times New Roman" w:cs="Times New Roman"/>
          <w:sz w:val="23"/>
          <w:szCs w:val="23"/>
          <w:lang w:eastAsia="it-IT"/>
        </w:rPr>
      </w:pPr>
      <w:r w:rsidRPr="00547FB2">
        <w:rPr>
          <w:rFonts w:ascii="Times New Roman" w:eastAsia="Times New Roman" w:hAnsi="Times New Roman" w:cs="Times New Roman"/>
          <w:sz w:val="23"/>
          <w:szCs w:val="23"/>
          <w:lang w:eastAsia="it-IT"/>
        </w:rPr>
        <w:t>preferendo </w:t>
      </w:r>
      <w:hyperlink r:id="rId65" w:history="1">
        <w:r w:rsidRPr="00547FB2">
          <w:rPr>
            <w:rFonts w:ascii="Times New Roman" w:eastAsia="Times New Roman" w:hAnsi="Times New Roman" w:cs="Times New Roman"/>
            <w:color w:val="006198"/>
            <w:sz w:val="23"/>
            <w:szCs w:val="23"/>
            <w:u w:val="single"/>
            <w:lang w:eastAsia="it-IT"/>
          </w:rPr>
          <w:t>metodi di cottura</w:t>
        </w:r>
      </w:hyperlink>
      <w:r w:rsidRPr="00547FB2">
        <w:rPr>
          <w:rFonts w:ascii="Times New Roman" w:eastAsia="Times New Roman" w:hAnsi="Times New Roman" w:cs="Times New Roman"/>
          <w:sz w:val="23"/>
          <w:szCs w:val="23"/>
          <w:lang w:eastAsia="it-IT"/>
        </w:rPr>
        <w:t> semplici (</w:t>
      </w:r>
      <w:hyperlink r:id="rId66" w:history="1">
        <w:r w:rsidRPr="00547FB2">
          <w:rPr>
            <w:rFonts w:ascii="Times New Roman" w:eastAsia="Times New Roman" w:hAnsi="Times New Roman" w:cs="Times New Roman"/>
            <w:color w:val="006198"/>
            <w:sz w:val="23"/>
            <w:szCs w:val="23"/>
            <w:u w:val="single"/>
            <w:lang w:eastAsia="it-IT"/>
          </w:rPr>
          <w:t>al vapore</w:t>
        </w:r>
      </w:hyperlink>
      <w:r w:rsidRPr="00547FB2">
        <w:rPr>
          <w:rFonts w:ascii="Times New Roman" w:eastAsia="Times New Roman" w:hAnsi="Times New Roman" w:cs="Times New Roman"/>
          <w:sz w:val="23"/>
          <w:szCs w:val="23"/>
          <w:lang w:eastAsia="it-IT"/>
        </w:rPr>
        <w:t>, in padella antiaderente con poco olio) a quelli più laboriosi (</w:t>
      </w:r>
      <w:hyperlink r:id="rId67" w:history="1">
        <w:r w:rsidRPr="00547FB2">
          <w:rPr>
            <w:rFonts w:ascii="Times New Roman" w:eastAsia="Times New Roman" w:hAnsi="Times New Roman" w:cs="Times New Roman"/>
            <w:color w:val="006198"/>
            <w:sz w:val="23"/>
            <w:szCs w:val="23"/>
            <w:u w:val="single"/>
            <w:lang w:eastAsia="it-IT"/>
          </w:rPr>
          <w:t>frittura</w:t>
        </w:r>
      </w:hyperlink>
      <w:r w:rsidRPr="00547FB2">
        <w:rPr>
          <w:rFonts w:ascii="Times New Roman" w:eastAsia="Times New Roman" w:hAnsi="Times New Roman" w:cs="Times New Roman"/>
          <w:sz w:val="23"/>
          <w:szCs w:val="23"/>
          <w:lang w:eastAsia="it-IT"/>
        </w:rPr>
        <w:t>, </w:t>
      </w:r>
      <w:hyperlink r:id="rId68" w:history="1">
        <w:r w:rsidRPr="00547FB2">
          <w:rPr>
            <w:rFonts w:ascii="Times New Roman" w:eastAsia="Times New Roman" w:hAnsi="Times New Roman" w:cs="Times New Roman"/>
            <w:color w:val="006198"/>
            <w:sz w:val="23"/>
            <w:szCs w:val="23"/>
            <w:u w:val="single"/>
            <w:lang w:eastAsia="it-IT"/>
          </w:rPr>
          <w:t>grigliatura</w:t>
        </w:r>
      </w:hyperlink>
      <w:r w:rsidRPr="00547FB2">
        <w:rPr>
          <w:rFonts w:ascii="Times New Roman" w:eastAsia="Times New Roman" w:hAnsi="Times New Roman" w:cs="Times New Roman"/>
          <w:sz w:val="23"/>
          <w:szCs w:val="23"/>
          <w:lang w:eastAsia="it-IT"/>
        </w:rPr>
        <w:t>, intingoli vari...);</w:t>
      </w:r>
    </w:p>
    <w:p w:rsidR="00547FB2" w:rsidRPr="00547FB2" w:rsidRDefault="00547FB2" w:rsidP="00547FB2">
      <w:pPr>
        <w:spacing w:after="0" w:line="240" w:lineRule="auto"/>
        <w:ind w:right="795"/>
        <w:jc w:val="both"/>
        <w:rPr>
          <w:rFonts w:ascii="Times New Roman" w:eastAsia="Times New Roman" w:hAnsi="Times New Roman" w:cs="Times New Roman"/>
          <w:sz w:val="23"/>
          <w:szCs w:val="23"/>
          <w:lang w:eastAsia="it-IT"/>
        </w:rPr>
      </w:pPr>
      <w:r w:rsidRPr="00547FB2">
        <w:rPr>
          <w:rFonts w:ascii="Times New Roman" w:eastAsia="Times New Roman" w:hAnsi="Times New Roman" w:cs="Times New Roman"/>
          <w:sz w:val="23"/>
          <w:szCs w:val="23"/>
          <w:lang w:eastAsia="it-IT"/>
        </w:rPr>
        <w:t>aumentando l'attività fisica, specie per le persone sedentarie;</w:t>
      </w:r>
    </w:p>
    <w:p w:rsidR="00547FB2" w:rsidRPr="00547FB2" w:rsidRDefault="00547FB2" w:rsidP="00547FB2">
      <w:pPr>
        <w:spacing w:after="100" w:line="240" w:lineRule="auto"/>
        <w:ind w:right="795"/>
        <w:jc w:val="both"/>
        <w:rPr>
          <w:rFonts w:ascii="Times New Roman" w:eastAsia="Times New Roman" w:hAnsi="Times New Roman" w:cs="Times New Roman"/>
          <w:sz w:val="23"/>
          <w:szCs w:val="23"/>
          <w:lang w:eastAsia="it-IT"/>
        </w:rPr>
      </w:pPr>
      <w:r w:rsidRPr="00547FB2">
        <w:rPr>
          <w:rFonts w:ascii="Times New Roman" w:eastAsia="Times New Roman" w:hAnsi="Times New Roman" w:cs="Times New Roman"/>
          <w:sz w:val="23"/>
          <w:szCs w:val="23"/>
          <w:lang w:eastAsia="it-IT"/>
        </w:rPr>
        <w:t>adottando le regole principali della </w:t>
      </w:r>
      <w:hyperlink r:id="rId69" w:history="1">
        <w:r w:rsidRPr="00547FB2">
          <w:rPr>
            <w:rFonts w:ascii="Times New Roman" w:eastAsia="Times New Roman" w:hAnsi="Times New Roman" w:cs="Times New Roman"/>
            <w:color w:val="006198"/>
            <w:sz w:val="23"/>
            <w:szCs w:val="23"/>
            <w:u w:val="single"/>
            <w:lang w:eastAsia="it-IT"/>
          </w:rPr>
          <w:t>dieta dissociata</w:t>
        </w:r>
      </w:hyperlink>
      <w:r w:rsidRPr="00547FB2">
        <w:rPr>
          <w:rFonts w:ascii="Times New Roman" w:eastAsia="Times New Roman" w:hAnsi="Times New Roman" w:cs="Times New Roman"/>
          <w:sz w:val="23"/>
          <w:szCs w:val="23"/>
          <w:lang w:eastAsia="it-IT"/>
        </w:rPr>
        <w:t xml:space="preserve">, particolarmente utili in caso </w:t>
      </w:r>
      <w:proofErr w:type="spellStart"/>
      <w:r w:rsidRPr="00547FB2">
        <w:rPr>
          <w:rFonts w:ascii="Times New Roman" w:eastAsia="Times New Roman" w:hAnsi="Times New Roman" w:cs="Times New Roman"/>
          <w:sz w:val="23"/>
          <w:szCs w:val="23"/>
          <w:lang w:eastAsia="it-IT"/>
        </w:rPr>
        <w:t>di</w:t>
      </w:r>
      <w:hyperlink r:id="rId70" w:history="1">
        <w:r w:rsidRPr="00547FB2">
          <w:rPr>
            <w:rFonts w:ascii="Times New Roman" w:eastAsia="Times New Roman" w:hAnsi="Times New Roman" w:cs="Times New Roman"/>
            <w:color w:val="006198"/>
            <w:sz w:val="23"/>
            <w:szCs w:val="23"/>
            <w:u w:val="single"/>
            <w:lang w:eastAsia="it-IT"/>
          </w:rPr>
          <w:t>sintomi</w:t>
        </w:r>
        <w:proofErr w:type="spellEnd"/>
        <w:r w:rsidRPr="00547FB2">
          <w:rPr>
            <w:rFonts w:ascii="Times New Roman" w:eastAsia="Times New Roman" w:hAnsi="Times New Roman" w:cs="Times New Roman"/>
            <w:color w:val="006198"/>
            <w:sz w:val="23"/>
            <w:szCs w:val="23"/>
            <w:u w:val="single"/>
            <w:lang w:eastAsia="it-IT"/>
          </w:rPr>
          <w:t xml:space="preserve"> dispeptici</w:t>
        </w:r>
      </w:hyperlink>
      <w:r w:rsidRPr="00547FB2">
        <w:rPr>
          <w:rFonts w:ascii="Times New Roman" w:eastAsia="Times New Roman" w:hAnsi="Times New Roman" w:cs="Times New Roman"/>
          <w:sz w:val="23"/>
          <w:szCs w:val="23"/>
          <w:lang w:eastAsia="it-IT"/>
        </w:rPr>
        <w:t> riconducibili ad "intolleranze alimentari" in genere: non combinare all'interno dello stesso pasto </w:t>
      </w:r>
      <w:hyperlink r:id="rId71" w:history="1">
        <w:r w:rsidRPr="00547FB2">
          <w:rPr>
            <w:rFonts w:ascii="Times New Roman" w:eastAsia="Times New Roman" w:hAnsi="Times New Roman" w:cs="Times New Roman"/>
            <w:color w:val="006198"/>
            <w:sz w:val="23"/>
            <w:szCs w:val="23"/>
            <w:u w:val="single"/>
            <w:lang w:eastAsia="it-IT"/>
          </w:rPr>
          <w:t>cibi ricchi di proteine</w:t>
        </w:r>
      </w:hyperlink>
      <w:r w:rsidRPr="00547FB2">
        <w:rPr>
          <w:rFonts w:ascii="Times New Roman" w:eastAsia="Times New Roman" w:hAnsi="Times New Roman" w:cs="Times New Roman"/>
          <w:sz w:val="23"/>
          <w:szCs w:val="23"/>
          <w:lang w:eastAsia="it-IT"/>
        </w:rPr>
        <w:t> con altri a base di </w:t>
      </w:r>
      <w:hyperlink r:id="rId72" w:history="1">
        <w:r w:rsidRPr="00547FB2">
          <w:rPr>
            <w:rFonts w:ascii="Times New Roman" w:eastAsia="Times New Roman" w:hAnsi="Times New Roman" w:cs="Times New Roman"/>
            <w:color w:val="006198"/>
            <w:sz w:val="23"/>
            <w:szCs w:val="23"/>
            <w:u w:val="single"/>
            <w:lang w:eastAsia="it-IT"/>
          </w:rPr>
          <w:t>carboidrati</w:t>
        </w:r>
      </w:hyperlink>
      <w:r w:rsidRPr="00547FB2">
        <w:rPr>
          <w:rFonts w:ascii="Times New Roman" w:eastAsia="Times New Roman" w:hAnsi="Times New Roman" w:cs="Times New Roman"/>
          <w:sz w:val="23"/>
          <w:szCs w:val="23"/>
          <w:lang w:eastAsia="it-IT"/>
        </w:rPr>
        <w:t>, soprattutto se ricchi di zuccheri; evitare di abbinare fonti proteiche di diversa natura (ad esempio </w:t>
      </w:r>
      <w:hyperlink r:id="rId73" w:history="1">
        <w:r w:rsidRPr="00547FB2">
          <w:rPr>
            <w:rFonts w:ascii="Times New Roman" w:eastAsia="Times New Roman" w:hAnsi="Times New Roman" w:cs="Times New Roman"/>
            <w:color w:val="006198"/>
            <w:sz w:val="23"/>
            <w:szCs w:val="23"/>
            <w:u w:val="single"/>
            <w:lang w:eastAsia="it-IT"/>
          </w:rPr>
          <w:t>carne e pesce</w:t>
        </w:r>
      </w:hyperlink>
      <w:r w:rsidRPr="00547FB2">
        <w:rPr>
          <w:rFonts w:ascii="Times New Roman" w:eastAsia="Times New Roman" w:hAnsi="Times New Roman" w:cs="Times New Roman"/>
          <w:sz w:val="23"/>
          <w:szCs w:val="23"/>
          <w:lang w:eastAsia="it-IT"/>
        </w:rPr>
        <w:t> o </w:t>
      </w:r>
      <w:hyperlink r:id="rId74" w:history="1">
        <w:r w:rsidRPr="00547FB2">
          <w:rPr>
            <w:rFonts w:ascii="Times New Roman" w:eastAsia="Times New Roman" w:hAnsi="Times New Roman" w:cs="Times New Roman"/>
            <w:color w:val="006198"/>
            <w:sz w:val="23"/>
            <w:szCs w:val="23"/>
            <w:u w:val="single"/>
            <w:lang w:eastAsia="it-IT"/>
          </w:rPr>
          <w:t>legumi</w:t>
        </w:r>
      </w:hyperlink>
      <w:r w:rsidRPr="00547FB2">
        <w:rPr>
          <w:rFonts w:ascii="Times New Roman" w:eastAsia="Times New Roman" w:hAnsi="Times New Roman" w:cs="Times New Roman"/>
          <w:sz w:val="23"/>
          <w:szCs w:val="23"/>
          <w:lang w:eastAsia="it-IT"/>
        </w:rPr>
        <w:t> e latticini); mangiare </w:t>
      </w:r>
      <w:hyperlink r:id="rId75" w:history="1">
        <w:r w:rsidRPr="00547FB2">
          <w:rPr>
            <w:rFonts w:ascii="Times New Roman" w:eastAsia="Times New Roman" w:hAnsi="Times New Roman" w:cs="Times New Roman"/>
            <w:color w:val="006198"/>
            <w:sz w:val="23"/>
            <w:szCs w:val="23"/>
            <w:u w:val="single"/>
            <w:lang w:eastAsia="it-IT"/>
          </w:rPr>
          <w:t>carboidrati complessi</w:t>
        </w:r>
      </w:hyperlink>
      <w:r w:rsidRPr="00547FB2">
        <w:rPr>
          <w:rFonts w:ascii="Times New Roman" w:eastAsia="Times New Roman" w:hAnsi="Times New Roman" w:cs="Times New Roman"/>
          <w:sz w:val="23"/>
          <w:szCs w:val="23"/>
          <w:lang w:eastAsia="it-IT"/>
        </w:rPr>
        <w:t> e zuccheri in pasti separati; disertare la classica abitudine di concludere il pasto con frutta e/o dessert; meglio consumare questi cibi da soli e in</w:t>
      </w:r>
      <w:r>
        <w:rPr>
          <w:rFonts w:ascii="Times New Roman" w:eastAsia="Times New Roman" w:hAnsi="Times New Roman" w:cs="Times New Roman"/>
          <w:sz w:val="23"/>
          <w:szCs w:val="23"/>
          <w:lang w:eastAsia="it-IT"/>
        </w:rPr>
        <w:t xml:space="preserve"> momenti diversi della giornata.</w:t>
      </w:r>
      <w:bookmarkStart w:id="0" w:name="_GoBack"/>
      <w:bookmarkEnd w:id="0"/>
    </w:p>
    <w:p w:rsidR="00097658" w:rsidRDefault="00097658" w:rsidP="00547FB2">
      <w:pPr>
        <w:jc w:val="both"/>
      </w:pPr>
    </w:p>
    <w:sectPr w:rsidR="0009765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FB2"/>
    <w:rsid w:val="00097658"/>
    <w:rsid w:val="00547F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547F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547FB2"/>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47FB2"/>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547FB2"/>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547FB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547FB2"/>
    <w:rPr>
      <w:b/>
      <w:bCs/>
    </w:rPr>
  </w:style>
  <w:style w:type="character" w:customStyle="1" w:styleId="apple-converted-space">
    <w:name w:val="apple-converted-space"/>
    <w:basedOn w:val="Carpredefinitoparagrafo"/>
    <w:rsid w:val="00547FB2"/>
  </w:style>
  <w:style w:type="character" w:styleId="Collegamentoipertestuale">
    <w:name w:val="Hyperlink"/>
    <w:basedOn w:val="Carpredefinitoparagrafo"/>
    <w:uiPriority w:val="99"/>
    <w:semiHidden/>
    <w:unhideWhenUsed/>
    <w:rsid w:val="00547FB2"/>
    <w:rPr>
      <w:color w:val="0000FF"/>
      <w:u w:val="single"/>
    </w:rPr>
  </w:style>
  <w:style w:type="character" w:styleId="Enfasicorsivo">
    <w:name w:val="Emphasis"/>
    <w:basedOn w:val="Carpredefinitoparagrafo"/>
    <w:uiPriority w:val="20"/>
    <w:qFormat/>
    <w:rsid w:val="00547FB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547F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547FB2"/>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47FB2"/>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547FB2"/>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547FB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547FB2"/>
    <w:rPr>
      <w:b/>
      <w:bCs/>
    </w:rPr>
  </w:style>
  <w:style w:type="character" w:customStyle="1" w:styleId="apple-converted-space">
    <w:name w:val="apple-converted-space"/>
    <w:basedOn w:val="Carpredefinitoparagrafo"/>
    <w:rsid w:val="00547FB2"/>
  </w:style>
  <w:style w:type="character" w:styleId="Collegamentoipertestuale">
    <w:name w:val="Hyperlink"/>
    <w:basedOn w:val="Carpredefinitoparagrafo"/>
    <w:uiPriority w:val="99"/>
    <w:semiHidden/>
    <w:unhideWhenUsed/>
    <w:rsid w:val="00547FB2"/>
    <w:rPr>
      <w:color w:val="0000FF"/>
      <w:u w:val="single"/>
    </w:rPr>
  </w:style>
  <w:style w:type="character" w:styleId="Enfasicorsivo">
    <w:name w:val="Emphasis"/>
    <w:basedOn w:val="Carpredefinitoparagrafo"/>
    <w:uiPriority w:val="20"/>
    <w:qFormat/>
    <w:rsid w:val="00547F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064795">
      <w:bodyDiv w:val="1"/>
      <w:marLeft w:val="0"/>
      <w:marRight w:val="0"/>
      <w:marTop w:val="0"/>
      <w:marBottom w:val="0"/>
      <w:divBdr>
        <w:top w:val="none" w:sz="0" w:space="0" w:color="auto"/>
        <w:left w:val="none" w:sz="0" w:space="0" w:color="auto"/>
        <w:bottom w:val="none" w:sz="0" w:space="0" w:color="auto"/>
        <w:right w:val="none" w:sz="0" w:space="0" w:color="auto"/>
      </w:divBdr>
      <w:divsChild>
        <w:div w:id="1043362377">
          <w:blockQuote w:val="1"/>
          <w:marLeft w:val="720"/>
          <w:marRight w:val="720"/>
          <w:marTop w:val="100"/>
          <w:marBottom w:val="100"/>
          <w:divBdr>
            <w:top w:val="none" w:sz="0" w:space="0" w:color="auto"/>
            <w:left w:val="none" w:sz="0" w:space="0" w:color="auto"/>
            <w:bottom w:val="none" w:sz="0" w:space="0" w:color="auto"/>
            <w:right w:val="none" w:sz="0" w:space="0" w:color="auto"/>
          </w:divBdr>
        </w:div>
        <w:div w:id="353926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y-personaltrainer.it/candida.html" TargetMode="External"/><Relationship Id="rId18" Type="http://schemas.openxmlformats.org/officeDocument/2006/relationships/hyperlink" Target="http://www.my-personaltrainer.it/benessere/infezioni-genitali.html" TargetMode="External"/><Relationship Id="rId26" Type="http://schemas.openxmlformats.org/officeDocument/2006/relationships/hyperlink" Target="http://www.my-personaltrainer.it/salute/gas-intestinali.html" TargetMode="External"/><Relationship Id="rId39" Type="http://schemas.openxmlformats.org/officeDocument/2006/relationships/hyperlink" Target="http://www.my-personaltrainer.it/nutrizione/pane.html" TargetMode="External"/><Relationship Id="rId21" Type="http://schemas.openxmlformats.org/officeDocument/2006/relationships/hyperlink" Target="http://www.my-personaltrainer.it/sali-minerali/sali-minerali.html" TargetMode="External"/><Relationship Id="rId34" Type="http://schemas.openxmlformats.org/officeDocument/2006/relationships/hyperlink" Target="http://www.my-personaltrainer.it/nutrizione/cereali.html" TargetMode="External"/><Relationship Id="rId42" Type="http://schemas.openxmlformats.org/officeDocument/2006/relationships/hyperlink" Target="http://www.my-personaltrainer.it/nutrizione/probiotici.html" TargetMode="External"/><Relationship Id="rId47" Type="http://schemas.openxmlformats.org/officeDocument/2006/relationships/hyperlink" Target="http://www.my-personaltrainer.it/nutrizione/uova.html" TargetMode="External"/><Relationship Id="rId50" Type="http://schemas.openxmlformats.org/officeDocument/2006/relationships/hyperlink" Target="http://www.my-personaltrainer.it/nutrizione/oli-di-semi.html" TargetMode="External"/><Relationship Id="rId55" Type="http://schemas.openxmlformats.org/officeDocument/2006/relationships/hyperlink" Target="http://www.my-personaltrainer.it/nutrizione/acido-sorbico.html" TargetMode="External"/><Relationship Id="rId63" Type="http://schemas.openxmlformats.org/officeDocument/2006/relationships/hyperlink" Target="http://www.my-personaltrainer.it/dieta/dieta-depurativa.html" TargetMode="External"/><Relationship Id="rId68" Type="http://schemas.openxmlformats.org/officeDocument/2006/relationships/hyperlink" Target="http://www.my-personaltrainer.it/griglia.html" TargetMode="External"/><Relationship Id="rId76"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hyperlink" Target="http://www.my-personaltrainer.it/nutrizione/alimenti-proteine.html" TargetMode="External"/><Relationship Id="rId2" Type="http://schemas.microsoft.com/office/2007/relationships/stylesWithEffects" Target="stylesWithEffects.xml"/><Relationship Id="rId16" Type="http://schemas.openxmlformats.org/officeDocument/2006/relationships/hyperlink" Target="http://www.my-personaltrainer.it/meteorismo.html" TargetMode="External"/><Relationship Id="rId29" Type="http://schemas.openxmlformats.org/officeDocument/2006/relationships/hyperlink" Target="http://www.my-personaltrainer.it/nutrizione/fibre-alimentari.html" TargetMode="External"/><Relationship Id="rId11" Type="http://schemas.openxmlformats.org/officeDocument/2006/relationships/hyperlink" Target="http://www.my-personaltrainer.it/fisiologia/corticosteroidi-glucocorticoidi.html" TargetMode="External"/><Relationship Id="rId24" Type="http://schemas.openxmlformats.org/officeDocument/2006/relationships/hyperlink" Target="http://www.my-personaltrainer.it/nutrizione/pane-preparazione.html" TargetMode="External"/><Relationship Id="rId32" Type="http://schemas.openxmlformats.org/officeDocument/2006/relationships/hyperlink" Target="http://www.my-personaltrainer.it/nutrizione/saccarosio.html" TargetMode="External"/><Relationship Id="rId37" Type="http://schemas.openxmlformats.org/officeDocument/2006/relationships/hyperlink" Target="http://www.my-personaltrainer.it/additivi-alimentari/conservanti.html" TargetMode="External"/><Relationship Id="rId40" Type="http://schemas.openxmlformats.org/officeDocument/2006/relationships/hyperlink" Target="http://www.my-personaltrainer.it/nutrizione/formaggio.html" TargetMode="External"/><Relationship Id="rId45" Type="http://schemas.openxmlformats.org/officeDocument/2006/relationships/hyperlink" Target="http://www.my-personaltrainer.it/integratori/curcuma.html" TargetMode="External"/><Relationship Id="rId53" Type="http://schemas.openxmlformats.org/officeDocument/2006/relationships/hyperlink" Target="http://www.my-personaltrainer.it/inulina.html" TargetMode="External"/><Relationship Id="rId58" Type="http://schemas.openxmlformats.org/officeDocument/2006/relationships/hyperlink" Target="http://www.my-personaltrainer.it/integratori/psillio.html" TargetMode="External"/><Relationship Id="rId66" Type="http://schemas.openxmlformats.org/officeDocument/2006/relationships/hyperlink" Target="http://www.my-personaltrainer.it/nutrizione/cottura-al-vapore.html" TargetMode="External"/><Relationship Id="rId74" Type="http://schemas.openxmlformats.org/officeDocument/2006/relationships/hyperlink" Target="http://www.my-personaltrainer.it/nutrizione/legumi.html" TargetMode="External"/><Relationship Id="rId5" Type="http://schemas.openxmlformats.org/officeDocument/2006/relationships/hyperlink" Target="http://www.my-personaltrainer.it/nutrizione/flora-batterica.html" TargetMode="External"/><Relationship Id="rId15" Type="http://schemas.openxmlformats.org/officeDocument/2006/relationships/hyperlink" Target="http://www.my-personaltrainer.it/stitichezza.html" TargetMode="External"/><Relationship Id="rId23" Type="http://schemas.openxmlformats.org/officeDocument/2006/relationships/hyperlink" Target="http://www.my-personaltrainer.it/nutrizione/lievito-birra.html" TargetMode="External"/><Relationship Id="rId28" Type="http://schemas.openxmlformats.org/officeDocument/2006/relationships/hyperlink" Target="http://www.my-personaltrainer.it/nutrizione/glutine.html" TargetMode="External"/><Relationship Id="rId36" Type="http://schemas.openxmlformats.org/officeDocument/2006/relationships/hyperlink" Target="http://www.my-personaltrainer.it/nutrizione/affumicazione.html" TargetMode="External"/><Relationship Id="rId49" Type="http://schemas.openxmlformats.org/officeDocument/2006/relationships/hyperlink" Target="http://www.my-personaltrainer.it/olio-oliva.html" TargetMode="External"/><Relationship Id="rId57" Type="http://schemas.openxmlformats.org/officeDocument/2006/relationships/hyperlink" Target="http://www.my-personaltrainer.it/integratori/guar.html" TargetMode="External"/><Relationship Id="rId61" Type="http://schemas.openxmlformats.org/officeDocument/2006/relationships/hyperlink" Target="http://www.my-personaltrainer.it/alimentazione/vino.html" TargetMode="External"/><Relationship Id="rId10" Type="http://schemas.openxmlformats.org/officeDocument/2006/relationships/hyperlink" Target="http://www.my-personaltrainer.it/salute/antibiotici.html" TargetMode="External"/><Relationship Id="rId19" Type="http://schemas.openxmlformats.org/officeDocument/2006/relationships/hyperlink" Target="http://www.my-personaltrainer.it/salute/infezioni-urinarie.html" TargetMode="External"/><Relationship Id="rId31" Type="http://schemas.openxmlformats.org/officeDocument/2006/relationships/hyperlink" Target="http://www.my-personaltrainer.it/nutrizione/aflatossine.html" TargetMode="External"/><Relationship Id="rId44" Type="http://schemas.openxmlformats.org/officeDocument/2006/relationships/hyperlink" Target="http://www.my-personaltrainer.it/aglio.htm" TargetMode="External"/><Relationship Id="rId52" Type="http://schemas.openxmlformats.org/officeDocument/2006/relationships/hyperlink" Target="http://www.my-personaltrainer.it/nutrizione/frutto-oligosaccaridi-FOS.html" TargetMode="External"/><Relationship Id="rId60" Type="http://schemas.openxmlformats.org/officeDocument/2006/relationships/hyperlink" Target="http://www.my-personaltrainer.it/nutrizione/latticini.html" TargetMode="External"/><Relationship Id="rId65" Type="http://schemas.openxmlformats.org/officeDocument/2006/relationships/hyperlink" Target="http://www.my-personaltrainer.it/alimentazione/tecniche-di-cottura.html" TargetMode="External"/><Relationship Id="rId73" Type="http://schemas.openxmlformats.org/officeDocument/2006/relationships/hyperlink" Target="http://www.my-personaltrainer.it/carne-pesce.htm" TargetMode="External"/><Relationship Id="rId4" Type="http://schemas.openxmlformats.org/officeDocument/2006/relationships/webSettings" Target="webSettings.xml"/><Relationship Id="rId9" Type="http://schemas.openxmlformats.org/officeDocument/2006/relationships/hyperlink" Target="http://www.my-personaltrainer.it/fisiologia/apparato-digerente.html" TargetMode="External"/><Relationship Id="rId14" Type="http://schemas.openxmlformats.org/officeDocument/2006/relationships/hyperlink" Target="http://www.my-personaltrainer.it/salute/diarrea.html" TargetMode="External"/><Relationship Id="rId22" Type="http://schemas.openxmlformats.org/officeDocument/2006/relationships/hyperlink" Target="http://www.my-personaltrainer.it/salute/tumore-colon.html" TargetMode="External"/><Relationship Id="rId27" Type="http://schemas.openxmlformats.org/officeDocument/2006/relationships/hyperlink" Target="http://www.my-personaltrainer.it/nutrizione/intolleranza-lattosio.html" TargetMode="External"/><Relationship Id="rId30" Type="http://schemas.openxmlformats.org/officeDocument/2006/relationships/hyperlink" Target="http://www.my-personaltrainer.it/salute/aerofagia.html" TargetMode="External"/><Relationship Id="rId35" Type="http://schemas.openxmlformats.org/officeDocument/2006/relationships/hyperlink" Target="http://www.my-personaltrainer.it/nutrizione/birra.html" TargetMode="External"/><Relationship Id="rId43" Type="http://schemas.openxmlformats.org/officeDocument/2006/relationships/hyperlink" Target="http://www.my-personaltrainer.it/nutrizione/prebiotici.html" TargetMode="External"/><Relationship Id="rId48" Type="http://schemas.openxmlformats.org/officeDocument/2006/relationships/hyperlink" Target="http://www.my-personaltrainer.it/nutrizione/carne.html" TargetMode="External"/><Relationship Id="rId56" Type="http://schemas.openxmlformats.org/officeDocument/2006/relationships/hyperlink" Target="http://www.my-personaltrainer.it/nutrizione/fibra-solubile.html" TargetMode="External"/><Relationship Id="rId64" Type="http://schemas.openxmlformats.org/officeDocument/2006/relationships/hyperlink" Target="http://www.my-personaltrainer.it/nutrizione/probiotici.html" TargetMode="External"/><Relationship Id="rId69" Type="http://schemas.openxmlformats.org/officeDocument/2006/relationships/hyperlink" Target="http://www.my-personaltrainer.it/dieta/dieta-dissociata.html" TargetMode="External"/><Relationship Id="rId77" Type="http://schemas.openxmlformats.org/officeDocument/2006/relationships/theme" Target="theme/theme1.xml"/><Relationship Id="rId8" Type="http://schemas.openxmlformats.org/officeDocument/2006/relationships/hyperlink" Target="http://www.my-personaltrainer.it/fisiologia/intestino-digestione.html" TargetMode="External"/><Relationship Id="rId51" Type="http://schemas.openxmlformats.org/officeDocument/2006/relationships/hyperlink" Target="http://www.my-personaltrainer.it/nutrizione/riso.html" TargetMode="External"/><Relationship Id="rId72" Type="http://schemas.openxmlformats.org/officeDocument/2006/relationships/hyperlink" Target="http://www.my-personaltrainer.it/carboidrati.html" TargetMode="External"/><Relationship Id="rId3" Type="http://schemas.openxmlformats.org/officeDocument/2006/relationships/settings" Target="settings.xml"/><Relationship Id="rId12" Type="http://schemas.openxmlformats.org/officeDocument/2006/relationships/hyperlink" Target="http://www.my-personaltrainer.it/salute/pillola-anticoncezionale.html" TargetMode="External"/><Relationship Id="rId17" Type="http://schemas.openxmlformats.org/officeDocument/2006/relationships/hyperlink" Target="http://www.my-personaltrainer.it/salute/flatulenza.html" TargetMode="External"/><Relationship Id="rId25" Type="http://schemas.openxmlformats.org/officeDocument/2006/relationships/hyperlink" Target="http://www.my-personaltrainer.it/meteorismo.html" TargetMode="External"/><Relationship Id="rId33" Type="http://schemas.openxmlformats.org/officeDocument/2006/relationships/hyperlink" Target="http://www.my-personaltrainer.it/nutrizione/frutta-diabete.html" TargetMode="External"/><Relationship Id="rId38" Type="http://schemas.openxmlformats.org/officeDocument/2006/relationships/hyperlink" Target="http://www.my-personaltrainer.it/nutrizione/arachidi.html" TargetMode="External"/><Relationship Id="rId46" Type="http://schemas.openxmlformats.org/officeDocument/2006/relationships/hyperlink" Target="http://www.my-personaltrainer.it/nutrizione/pesce.html" TargetMode="External"/><Relationship Id="rId59" Type="http://schemas.openxmlformats.org/officeDocument/2006/relationships/hyperlink" Target="http://www.my-personaltrainer.it/nutrizione/olio-lino.html" TargetMode="External"/><Relationship Id="rId67" Type="http://schemas.openxmlformats.org/officeDocument/2006/relationships/hyperlink" Target="http://www.my-personaltrainer.it/nutrizione/frittura.html" TargetMode="External"/><Relationship Id="rId20" Type="http://schemas.openxmlformats.org/officeDocument/2006/relationships/hyperlink" Target="http://www.my-personaltrainer.it/vitamine.htm" TargetMode="External"/><Relationship Id="rId41" Type="http://schemas.openxmlformats.org/officeDocument/2006/relationships/hyperlink" Target="http://www.my-personaltrainer.it/nutrizione/yogurt.html" TargetMode="External"/><Relationship Id="rId54" Type="http://schemas.openxmlformats.org/officeDocument/2006/relationships/hyperlink" Target="http://www.my-personaltrainer.it/nutrizione/acido-caprilico.html" TargetMode="External"/><Relationship Id="rId62" Type="http://schemas.openxmlformats.org/officeDocument/2006/relationships/hyperlink" Target="http://www.my-personaltrainer.it/integratori/te-nero.html" TargetMode="External"/><Relationship Id="rId70" Type="http://schemas.openxmlformats.org/officeDocument/2006/relationships/hyperlink" Target="http://www.my-personaltrainer.it/cattiva-digestione.html" TargetMode="External"/><Relationship Id="rId75" Type="http://schemas.openxmlformats.org/officeDocument/2006/relationships/hyperlink" Target="http://www.my-personaltrainer.it/alimentazione/carboidrati-complessi.html" TargetMode="External"/><Relationship Id="rId1" Type="http://schemas.openxmlformats.org/officeDocument/2006/relationships/styles" Target="styles.xml"/><Relationship Id="rId6" Type="http://schemas.openxmlformats.org/officeDocument/2006/relationships/hyperlink" Target="http://www.my-personaltrainer.it/candida.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1992</Words>
  <Characters>11357</Characters>
  <Application>Microsoft Office Word</Application>
  <DocSecurity>0</DocSecurity>
  <Lines>94</Lines>
  <Paragraphs>26</Paragraphs>
  <ScaleCrop>false</ScaleCrop>
  <Company/>
  <LinksUpToDate>false</LinksUpToDate>
  <CharactersWithSpaces>13323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ENZO</dc:creator>
  <cp:lastModifiedBy>ENZO</cp:lastModifiedBy>
  <cp:revision>1</cp:revision>
  <cp:lastPrinted>2013-02-24T08:48:00Z</cp:lastPrinted>
  <dcterms:created xsi:type="dcterms:W3CDTF">2013-02-24T08:41:00Z</dcterms:created>
  <dcterms:modified xsi:type="dcterms:W3CDTF">2013-02-24T08:48:00Z</dcterms:modified>
</cp:coreProperties>
</file>